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0952C" w14:textId="77777777" w:rsidR="00547EF1" w:rsidRDefault="00547EF1" w:rsidP="00366B6E">
      <w:pPr>
        <w:tabs>
          <w:tab w:val="left" w:pos="5200"/>
        </w:tabs>
        <w:autoSpaceDE w:val="0"/>
        <w:autoSpaceDN w:val="0"/>
        <w:adjustRightInd w:val="0"/>
        <w:jc w:val="center"/>
        <w:rPr>
          <w:rFonts w:ascii="Arial" w:eastAsia="Arial Unicode MS" w:hAnsi="Arial" w:cs="Arial"/>
          <w:b/>
          <w:sz w:val="21"/>
          <w:szCs w:val="21"/>
        </w:rPr>
      </w:pPr>
    </w:p>
    <w:p w14:paraId="3B7D2DBB" w14:textId="77777777" w:rsidR="00547EF1" w:rsidRPr="009F7D8E" w:rsidRDefault="00547EF1" w:rsidP="00366B6E">
      <w:pPr>
        <w:tabs>
          <w:tab w:val="left" w:pos="5200"/>
        </w:tabs>
        <w:autoSpaceDE w:val="0"/>
        <w:autoSpaceDN w:val="0"/>
        <w:adjustRightInd w:val="0"/>
        <w:jc w:val="center"/>
        <w:rPr>
          <w:rFonts w:ascii="Arial" w:eastAsia="Arial Unicode MS" w:hAnsi="Arial" w:cs="Arial"/>
          <w:b/>
          <w:sz w:val="23"/>
          <w:szCs w:val="23"/>
        </w:rPr>
      </w:pPr>
      <w:r w:rsidRPr="009F7D8E">
        <w:rPr>
          <w:rFonts w:ascii="Arial" w:eastAsia="Arial Unicode MS" w:hAnsi="Arial" w:cs="Arial"/>
          <w:b/>
          <w:sz w:val="23"/>
          <w:szCs w:val="23"/>
        </w:rPr>
        <w:t xml:space="preserve">ANEXO II </w:t>
      </w:r>
    </w:p>
    <w:p w14:paraId="4C504117" w14:textId="77777777" w:rsidR="00547EF1" w:rsidRPr="009F7D8E" w:rsidRDefault="00547EF1" w:rsidP="00366B6E">
      <w:pPr>
        <w:tabs>
          <w:tab w:val="left" w:pos="5200"/>
        </w:tabs>
        <w:autoSpaceDE w:val="0"/>
        <w:autoSpaceDN w:val="0"/>
        <w:adjustRightInd w:val="0"/>
        <w:jc w:val="center"/>
        <w:rPr>
          <w:rFonts w:ascii="Arial" w:eastAsia="Arial Unicode MS" w:hAnsi="Arial" w:cs="Arial"/>
          <w:b/>
          <w:sz w:val="23"/>
          <w:szCs w:val="23"/>
        </w:rPr>
      </w:pPr>
      <w:r w:rsidRPr="009F7D8E">
        <w:rPr>
          <w:rFonts w:ascii="Arial" w:eastAsia="Arial Unicode MS" w:hAnsi="Arial" w:cs="Arial"/>
          <w:b/>
          <w:sz w:val="23"/>
          <w:szCs w:val="23"/>
        </w:rPr>
        <w:t>PROPOSTA FINAL</w:t>
      </w:r>
    </w:p>
    <w:p w14:paraId="3DDDE73F" w14:textId="77777777" w:rsidR="00547EF1" w:rsidRPr="009F7D8E" w:rsidRDefault="00547EF1" w:rsidP="00366B6E">
      <w:pPr>
        <w:tabs>
          <w:tab w:val="left" w:pos="5200"/>
        </w:tabs>
        <w:autoSpaceDE w:val="0"/>
        <w:autoSpaceDN w:val="0"/>
        <w:adjustRightInd w:val="0"/>
        <w:jc w:val="center"/>
        <w:rPr>
          <w:rFonts w:ascii="Arial" w:eastAsia="Arial Unicode MS" w:hAnsi="Arial" w:cs="Arial"/>
          <w:bCs/>
          <w:sz w:val="23"/>
          <w:szCs w:val="23"/>
        </w:rPr>
      </w:pPr>
      <w:r w:rsidRPr="009F7D8E">
        <w:rPr>
          <w:rFonts w:ascii="Arial" w:eastAsia="Arial Unicode MS" w:hAnsi="Arial" w:cs="Arial"/>
          <w:bCs/>
          <w:sz w:val="23"/>
          <w:szCs w:val="23"/>
        </w:rPr>
        <w:t>(timbre da empresa)</w:t>
      </w:r>
    </w:p>
    <w:p w14:paraId="04FD3834" w14:textId="77777777" w:rsidR="00547EF1" w:rsidRPr="009F7D8E" w:rsidRDefault="00547EF1" w:rsidP="00366B6E">
      <w:pPr>
        <w:tabs>
          <w:tab w:val="left" w:pos="5200"/>
        </w:tabs>
        <w:autoSpaceDE w:val="0"/>
        <w:autoSpaceDN w:val="0"/>
        <w:adjustRightInd w:val="0"/>
        <w:rPr>
          <w:rFonts w:ascii="Arial" w:eastAsia="Arial Unicode MS" w:hAnsi="Arial" w:cs="Arial"/>
          <w:sz w:val="23"/>
          <w:szCs w:val="23"/>
        </w:rPr>
      </w:pPr>
      <w:r w:rsidRPr="009F7D8E">
        <w:rPr>
          <w:rFonts w:ascii="Arial" w:eastAsia="Arial Unicode MS" w:hAnsi="Arial" w:cs="Arial"/>
          <w:sz w:val="23"/>
          <w:szCs w:val="23"/>
        </w:rPr>
        <w:t>(local e data)</w:t>
      </w:r>
    </w:p>
    <w:p w14:paraId="0161CDFB" w14:textId="77777777" w:rsidR="00547EF1" w:rsidRPr="009F7D8E" w:rsidRDefault="00547EF1" w:rsidP="00366B6E">
      <w:pPr>
        <w:tabs>
          <w:tab w:val="left" w:pos="5200"/>
        </w:tabs>
        <w:autoSpaceDE w:val="0"/>
        <w:autoSpaceDN w:val="0"/>
        <w:adjustRightInd w:val="0"/>
        <w:rPr>
          <w:rFonts w:ascii="Arial" w:eastAsia="Arial Unicode MS" w:hAnsi="Arial" w:cs="Arial"/>
          <w:sz w:val="23"/>
          <w:szCs w:val="23"/>
        </w:rPr>
      </w:pPr>
    </w:p>
    <w:p w14:paraId="2027B44F" w14:textId="77777777" w:rsidR="00547EF1" w:rsidRPr="009F7D8E" w:rsidRDefault="00547EF1" w:rsidP="00366B6E">
      <w:pPr>
        <w:tabs>
          <w:tab w:val="left" w:pos="5200"/>
        </w:tabs>
        <w:autoSpaceDE w:val="0"/>
        <w:autoSpaceDN w:val="0"/>
        <w:adjustRightInd w:val="0"/>
        <w:rPr>
          <w:rFonts w:ascii="Arial" w:eastAsia="Arial Unicode MS" w:hAnsi="Arial" w:cs="Arial"/>
          <w:sz w:val="23"/>
          <w:szCs w:val="23"/>
        </w:rPr>
      </w:pPr>
      <w:r w:rsidRPr="009F7D8E">
        <w:rPr>
          <w:rFonts w:ascii="Arial" w:eastAsia="Arial Unicode MS" w:hAnsi="Arial" w:cs="Arial"/>
          <w:sz w:val="23"/>
          <w:szCs w:val="23"/>
        </w:rPr>
        <w:t xml:space="preserve">Ao </w:t>
      </w:r>
    </w:p>
    <w:p w14:paraId="2E3CEEED" w14:textId="77777777" w:rsidR="00547EF1" w:rsidRPr="009F7D8E" w:rsidRDefault="00547EF1" w:rsidP="00366B6E">
      <w:pPr>
        <w:tabs>
          <w:tab w:val="left" w:pos="5200"/>
        </w:tabs>
        <w:autoSpaceDE w:val="0"/>
        <w:autoSpaceDN w:val="0"/>
        <w:adjustRightInd w:val="0"/>
        <w:rPr>
          <w:rFonts w:ascii="Arial" w:eastAsia="Arial Unicode MS" w:hAnsi="Arial" w:cs="Arial"/>
          <w:sz w:val="23"/>
          <w:szCs w:val="23"/>
        </w:rPr>
      </w:pPr>
      <w:r w:rsidRPr="009F7D8E">
        <w:rPr>
          <w:rFonts w:ascii="Arial" w:eastAsia="Arial Unicode MS" w:hAnsi="Arial" w:cs="Arial"/>
          <w:sz w:val="23"/>
          <w:szCs w:val="23"/>
        </w:rPr>
        <w:t>Município de Candói - Estado do Paraná</w:t>
      </w:r>
    </w:p>
    <w:p w14:paraId="72A6D03A" w14:textId="686D71F6" w:rsidR="00547EF1" w:rsidRPr="009F7D8E" w:rsidRDefault="00547EF1" w:rsidP="00366B6E">
      <w:pPr>
        <w:tabs>
          <w:tab w:val="left" w:pos="5200"/>
        </w:tabs>
        <w:autoSpaceDE w:val="0"/>
        <w:autoSpaceDN w:val="0"/>
        <w:adjustRightInd w:val="0"/>
        <w:rPr>
          <w:rFonts w:ascii="Arial" w:eastAsia="Arial Unicode MS" w:hAnsi="Arial" w:cs="Arial"/>
          <w:sz w:val="23"/>
          <w:szCs w:val="23"/>
        </w:rPr>
      </w:pPr>
      <w:r w:rsidRPr="009F7D8E">
        <w:rPr>
          <w:rFonts w:ascii="Arial" w:eastAsia="Arial Unicode MS" w:hAnsi="Arial" w:cs="Arial"/>
          <w:sz w:val="23"/>
          <w:szCs w:val="23"/>
        </w:rPr>
        <w:t xml:space="preserve">Ref.: Processo nº </w:t>
      </w:r>
      <w:r w:rsidR="00703EEE">
        <w:rPr>
          <w:rFonts w:ascii="Arial" w:eastAsia="Arial Unicode MS" w:hAnsi="Arial" w:cs="Arial"/>
          <w:sz w:val="23"/>
          <w:szCs w:val="23"/>
        </w:rPr>
        <w:t>661</w:t>
      </w:r>
      <w:r w:rsidRPr="009F7D8E">
        <w:rPr>
          <w:rFonts w:ascii="Arial" w:eastAsia="Arial Unicode MS" w:hAnsi="Arial" w:cs="Arial"/>
          <w:sz w:val="23"/>
          <w:szCs w:val="23"/>
        </w:rPr>
        <w:t>/2026 de Pregão Eletrônico nº 90.</w:t>
      </w:r>
      <w:r w:rsidR="00C55FC2">
        <w:rPr>
          <w:rFonts w:ascii="Arial" w:eastAsia="Arial Unicode MS" w:hAnsi="Arial" w:cs="Arial"/>
          <w:sz w:val="23"/>
          <w:szCs w:val="23"/>
        </w:rPr>
        <w:t>024</w:t>
      </w:r>
      <w:r w:rsidRPr="009F7D8E">
        <w:rPr>
          <w:rFonts w:ascii="Arial" w:eastAsia="Arial Unicode MS" w:hAnsi="Arial" w:cs="Arial"/>
          <w:sz w:val="23"/>
          <w:szCs w:val="23"/>
        </w:rPr>
        <w:t>/2026.</w:t>
      </w:r>
    </w:p>
    <w:p w14:paraId="048F2644" w14:textId="77777777" w:rsidR="00547EF1" w:rsidRPr="009F7D8E" w:rsidRDefault="00547EF1" w:rsidP="00366B6E">
      <w:pPr>
        <w:tabs>
          <w:tab w:val="left" w:pos="5200"/>
        </w:tabs>
        <w:autoSpaceDE w:val="0"/>
        <w:autoSpaceDN w:val="0"/>
        <w:adjustRightInd w:val="0"/>
        <w:rPr>
          <w:rFonts w:ascii="Arial" w:eastAsia="Arial Unicode MS" w:hAnsi="Arial" w:cs="Arial"/>
          <w:b/>
          <w:sz w:val="23"/>
          <w:szCs w:val="23"/>
        </w:rPr>
      </w:pPr>
    </w:p>
    <w:p w14:paraId="02BBAAD7" w14:textId="77777777" w:rsidR="00547EF1" w:rsidRPr="009F7D8E" w:rsidRDefault="00547EF1" w:rsidP="00366B6E">
      <w:pPr>
        <w:tabs>
          <w:tab w:val="left" w:pos="5200"/>
        </w:tabs>
        <w:autoSpaceDE w:val="0"/>
        <w:autoSpaceDN w:val="0"/>
        <w:adjustRightInd w:val="0"/>
        <w:spacing w:after="20"/>
        <w:rPr>
          <w:rFonts w:ascii="Arial" w:eastAsia="Arial Unicode MS" w:hAnsi="Arial" w:cs="Arial"/>
          <w:b/>
          <w:sz w:val="23"/>
          <w:szCs w:val="23"/>
        </w:rPr>
      </w:pPr>
      <w:r w:rsidRPr="009F7D8E">
        <w:rPr>
          <w:rFonts w:ascii="Arial" w:eastAsia="Arial Unicode MS" w:hAnsi="Arial" w:cs="Arial"/>
          <w:b/>
          <w:sz w:val="23"/>
          <w:szCs w:val="23"/>
        </w:rPr>
        <w:t>1. Identificação do proponente:</w:t>
      </w:r>
    </w:p>
    <w:tbl>
      <w:tblPr>
        <w:tblStyle w:val="TabeladeGradeClara"/>
        <w:tblW w:w="0" w:type="auto"/>
        <w:tblLook w:val="04A0" w:firstRow="1" w:lastRow="0" w:firstColumn="1" w:lastColumn="0" w:noHBand="0" w:noVBand="1"/>
      </w:tblPr>
      <w:tblGrid>
        <w:gridCol w:w="1885"/>
        <w:gridCol w:w="2788"/>
        <w:gridCol w:w="1276"/>
        <w:gridCol w:w="3111"/>
      </w:tblGrid>
      <w:tr w:rsidR="00547EF1" w:rsidRPr="009F7D8E" w14:paraId="47BF09A1" w14:textId="77777777" w:rsidTr="003E209F">
        <w:trPr>
          <w:trHeight w:val="454"/>
        </w:trPr>
        <w:tc>
          <w:tcPr>
            <w:tcW w:w="1885" w:type="dxa"/>
            <w:vAlign w:val="center"/>
          </w:tcPr>
          <w:p w14:paraId="7495AD0E" w14:textId="77777777" w:rsidR="00547EF1" w:rsidRPr="009F7D8E" w:rsidRDefault="00547EF1" w:rsidP="00366B6E">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Razão Social:</w:t>
            </w:r>
          </w:p>
        </w:tc>
        <w:tc>
          <w:tcPr>
            <w:tcW w:w="7175" w:type="dxa"/>
            <w:gridSpan w:val="3"/>
            <w:vAlign w:val="center"/>
          </w:tcPr>
          <w:p w14:paraId="2D1CDFB6" w14:textId="77777777" w:rsidR="00547EF1" w:rsidRPr="009F7D8E" w:rsidRDefault="00547EF1" w:rsidP="00366B6E">
            <w:pPr>
              <w:tabs>
                <w:tab w:val="left" w:pos="5200"/>
              </w:tabs>
              <w:suppressAutoHyphens/>
              <w:autoSpaceDE w:val="0"/>
              <w:autoSpaceDN w:val="0"/>
              <w:adjustRightInd w:val="0"/>
              <w:jc w:val="right"/>
              <w:rPr>
                <w:rFonts w:ascii="Arial" w:eastAsia="Arial Unicode MS" w:hAnsi="Arial" w:cs="Arial"/>
                <w:b/>
                <w:sz w:val="23"/>
                <w:szCs w:val="23"/>
              </w:rPr>
            </w:pPr>
          </w:p>
        </w:tc>
      </w:tr>
      <w:tr w:rsidR="00547EF1" w:rsidRPr="009F7D8E" w14:paraId="077CE773" w14:textId="77777777" w:rsidTr="003E209F">
        <w:trPr>
          <w:trHeight w:val="454"/>
        </w:trPr>
        <w:tc>
          <w:tcPr>
            <w:tcW w:w="1885" w:type="dxa"/>
            <w:vAlign w:val="center"/>
          </w:tcPr>
          <w:p w14:paraId="06E14E64" w14:textId="77777777" w:rsidR="00547EF1" w:rsidRPr="009F7D8E" w:rsidRDefault="00547EF1" w:rsidP="00366B6E">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CNPJ:</w:t>
            </w:r>
          </w:p>
        </w:tc>
        <w:tc>
          <w:tcPr>
            <w:tcW w:w="2788" w:type="dxa"/>
            <w:vAlign w:val="center"/>
          </w:tcPr>
          <w:p w14:paraId="0C891132" w14:textId="77777777" w:rsidR="00547EF1" w:rsidRPr="009F7D8E" w:rsidRDefault="00547EF1" w:rsidP="00366B6E">
            <w:pPr>
              <w:tabs>
                <w:tab w:val="left" w:pos="5200"/>
              </w:tabs>
              <w:suppressAutoHyphens/>
              <w:autoSpaceDE w:val="0"/>
              <w:autoSpaceDN w:val="0"/>
              <w:adjustRightInd w:val="0"/>
              <w:jc w:val="right"/>
              <w:rPr>
                <w:rFonts w:ascii="Arial" w:eastAsia="Arial Unicode MS" w:hAnsi="Arial" w:cs="Arial"/>
                <w:bCs/>
                <w:sz w:val="23"/>
                <w:szCs w:val="23"/>
              </w:rPr>
            </w:pPr>
          </w:p>
        </w:tc>
        <w:tc>
          <w:tcPr>
            <w:tcW w:w="1276" w:type="dxa"/>
            <w:vAlign w:val="center"/>
          </w:tcPr>
          <w:p w14:paraId="01656DDB" w14:textId="77777777" w:rsidR="00547EF1" w:rsidRPr="009F7D8E" w:rsidRDefault="00547EF1" w:rsidP="00366B6E">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Telefone:</w:t>
            </w:r>
          </w:p>
        </w:tc>
        <w:tc>
          <w:tcPr>
            <w:tcW w:w="3111" w:type="dxa"/>
            <w:vAlign w:val="center"/>
          </w:tcPr>
          <w:p w14:paraId="2B341100" w14:textId="77777777" w:rsidR="00547EF1" w:rsidRPr="009F7D8E" w:rsidRDefault="00547EF1" w:rsidP="00366B6E">
            <w:pPr>
              <w:tabs>
                <w:tab w:val="left" w:pos="5200"/>
              </w:tabs>
              <w:suppressAutoHyphens/>
              <w:autoSpaceDE w:val="0"/>
              <w:autoSpaceDN w:val="0"/>
              <w:adjustRightInd w:val="0"/>
              <w:rPr>
                <w:rFonts w:ascii="Arial" w:eastAsia="Arial Unicode MS" w:hAnsi="Arial" w:cs="Arial"/>
                <w:bCs/>
                <w:sz w:val="23"/>
                <w:szCs w:val="23"/>
              </w:rPr>
            </w:pPr>
            <w:r w:rsidRPr="009F7D8E">
              <w:rPr>
                <w:rFonts w:ascii="Arial" w:eastAsia="Arial Unicode MS" w:hAnsi="Arial" w:cs="Arial"/>
                <w:bCs/>
                <w:sz w:val="23"/>
                <w:szCs w:val="23"/>
              </w:rPr>
              <w:t>(    )          -</w:t>
            </w:r>
          </w:p>
        </w:tc>
      </w:tr>
      <w:tr w:rsidR="00547EF1" w:rsidRPr="009F7D8E" w14:paraId="197C8F06" w14:textId="77777777" w:rsidTr="003E209F">
        <w:trPr>
          <w:trHeight w:val="454"/>
        </w:trPr>
        <w:tc>
          <w:tcPr>
            <w:tcW w:w="1885" w:type="dxa"/>
            <w:vAlign w:val="center"/>
          </w:tcPr>
          <w:p w14:paraId="5DC7D977" w14:textId="77777777" w:rsidR="00547EF1" w:rsidRPr="009F7D8E" w:rsidRDefault="00547EF1" w:rsidP="00366B6E">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Email:</w:t>
            </w:r>
          </w:p>
        </w:tc>
        <w:tc>
          <w:tcPr>
            <w:tcW w:w="7175" w:type="dxa"/>
            <w:gridSpan w:val="3"/>
            <w:vAlign w:val="center"/>
          </w:tcPr>
          <w:p w14:paraId="56EE92A4" w14:textId="77777777" w:rsidR="00547EF1" w:rsidRPr="009F7D8E" w:rsidRDefault="00547EF1" w:rsidP="00366B6E">
            <w:pPr>
              <w:tabs>
                <w:tab w:val="left" w:pos="5200"/>
              </w:tabs>
              <w:suppressAutoHyphens/>
              <w:autoSpaceDE w:val="0"/>
              <w:autoSpaceDN w:val="0"/>
              <w:adjustRightInd w:val="0"/>
              <w:jc w:val="right"/>
              <w:rPr>
                <w:rFonts w:ascii="Arial" w:eastAsia="Arial Unicode MS" w:hAnsi="Arial" w:cs="Arial"/>
                <w:b/>
                <w:sz w:val="23"/>
                <w:szCs w:val="23"/>
              </w:rPr>
            </w:pPr>
          </w:p>
        </w:tc>
      </w:tr>
    </w:tbl>
    <w:p w14:paraId="5A878CCE" w14:textId="77777777" w:rsidR="00547EF1" w:rsidRPr="009F7D8E" w:rsidRDefault="00547EF1" w:rsidP="00366B6E">
      <w:pPr>
        <w:tabs>
          <w:tab w:val="left" w:pos="5200"/>
        </w:tabs>
        <w:autoSpaceDE w:val="0"/>
        <w:autoSpaceDN w:val="0"/>
        <w:adjustRightInd w:val="0"/>
        <w:rPr>
          <w:rFonts w:ascii="Arial" w:eastAsia="Arial Unicode MS" w:hAnsi="Arial" w:cs="Arial"/>
          <w:b/>
          <w:sz w:val="23"/>
          <w:szCs w:val="23"/>
        </w:rPr>
      </w:pPr>
    </w:p>
    <w:p w14:paraId="1D319A72" w14:textId="77777777" w:rsidR="00547EF1" w:rsidRPr="009F7D8E" w:rsidRDefault="00547EF1" w:rsidP="00366B6E">
      <w:pPr>
        <w:tabs>
          <w:tab w:val="left" w:pos="5200"/>
        </w:tabs>
        <w:autoSpaceDE w:val="0"/>
        <w:autoSpaceDN w:val="0"/>
        <w:adjustRightInd w:val="0"/>
        <w:spacing w:after="20"/>
        <w:rPr>
          <w:rFonts w:ascii="Arial" w:eastAsia="Arial Unicode MS" w:hAnsi="Arial" w:cs="Arial"/>
          <w:b/>
          <w:sz w:val="23"/>
          <w:szCs w:val="23"/>
        </w:rPr>
      </w:pPr>
      <w:r w:rsidRPr="009F7D8E">
        <w:rPr>
          <w:rFonts w:ascii="Arial" w:eastAsia="Arial Unicode MS" w:hAnsi="Arial" w:cs="Arial"/>
          <w:b/>
          <w:sz w:val="23"/>
          <w:szCs w:val="23"/>
        </w:rPr>
        <w:t>2. Identificação do Representante Legal para assinatura do Contrato</w:t>
      </w:r>
      <w:r>
        <w:rPr>
          <w:rFonts w:ascii="Arial" w:eastAsia="Arial Unicode MS" w:hAnsi="Arial" w:cs="Arial"/>
          <w:b/>
          <w:sz w:val="23"/>
          <w:szCs w:val="23"/>
        </w:rPr>
        <w:t>/Ata</w:t>
      </w:r>
      <w:r w:rsidRPr="009F7D8E">
        <w:rPr>
          <w:rFonts w:ascii="Arial" w:eastAsia="Arial Unicode MS" w:hAnsi="Arial" w:cs="Arial"/>
          <w:b/>
          <w:sz w:val="23"/>
          <w:szCs w:val="23"/>
        </w:rPr>
        <w:t>:</w:t>
      </w:r>
    </w:p>
    <w:tbl>
      <w:tblPr>
        <w:tblStyle w:val="TabeladeGradeClara"/>
        <w:tblW w:w="0" w:type="auto"/>
        <w:tblLook w:val="04A0" w:firstRow="1" w:lastRow="0" w:firstColumn="1" w:lastColumn="0" w:noHBand="0" w:noVBand="1"/>
      </w:tblPr>
      <w:tblGrid>
        <w:gridCol w:w="1885"/>
        <w:gridCol w:w="2590"/>
        <w:gridCol w:w="2466"/>
        <w:gridCol w:w="2119"/>
      </w:tblGrid>
      <w:tr w:rsidR="00547EF1" w:rsidRPr="009F7D8E" w14:paraId="48D76A98" w14:textId="77777777" w:rsidTr="003E209F">
        <w:trPr>
          <w:trHeight w:val="454"/>
        </w:trPr>
        <w:tc>
          <w:tcPr>
            <w:tcW w:w="1885" w:type="dxa"/>
            <w:vAlign w:val="center"/>
          </w:tcPr>
          <w:p w14:paraId="12FED891" w14:textId="77777777" w:rsidR="00547EF1" w:rsidRPr="009F7D8E" w:rsidRDefault="00547EF1" w:rsidP="00366B6E">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Nome:</w:t>
            </w:r>
          </w:p>
        </w:tc>
        <w:tc>
          <w:tcPr>
            <w:tcW w:w="7175" w:type="dxa"/>
            <w:gridSpan w:val="3"/>
            <w:vAlign w:val="center"/>
          </w:tcPr>
          <w:p w14:paraId="55C6DB49" w14:textId="77777777" w:rsidR="00547EF1" w:rsidRPr="009F7D8E" w:rsidRDefault="00547EF1" w:rsidP="00366B6E">
            <w:pPr>
              <w:tabs>
                <w:tab w:val="left" w:pos="5200"/>
              </w:tabs>
              <w:suppressAutoHyphens/>
              <w:autoSpaceDE w:val="0"/>
              <w:autoSpaceDN w:val="0"/>
              <w:adjustRightInd w:val="0"/>
              <w:jc w:val="right"/>
              <w:rPr>
                <w:rFonts w:ascii="Arial" w:eastAsia="Arial Unicode MS" w:hAnsi="Arial" w:cs="Arial"/>
                <w:b/>
                <w:sz w:val="23"/>
                <w:szCs w:val="23"/>
              </w:rPr>
            </w:pPr>
          </w:p>
        </w:tc>
      </w:tr>
      <w:tr w:rsidR="00547EF1" w:rsidRPr="009F7D8E" w14:paraId="16C15BBC" w14:textId="77777777" w:rsidTr="003E209F">
        <w:trPr>
          <w:trHeight w:val="454"/>
        </w:trPr>
        <w:tc>
          <w:tcPr>
            <w:tcW w:w="1885" w:type="dxa"/>
            <w:vAlign w:val="center"/>
          </w:tcPr>
          <w:p w14:paraId="0B21125A" w14:textId="77777777" w:rsidR="00547EF1" w:rsidRPr="009F7D8E" w:rsidRDefault="00547EF1" w:rsidP="00366B6E">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CPF:</w:t>
            </w:r>
          </w:p>
        </w:tc>
        <w:tc>
          <w:tcPr>
            <w:tcW w:w="2590" w:type="dxa"/>
            <w:vAlign w:val="center"/>
          </w:tcPr>
          <w:p w14:paraId="0EC9C4F7" w14:textId="77777777" w:rsidR="00547EF1" w:rsidRPr="009F7D8E" w:rsidRDefault="00547EF1" w:rsidP="00366B6E">
            <w:pPr>
              <w:tabs>
                <w:tab w:val="left" w:pos="5200"/>
              </w:tabs>
              <w:suppressAutoHyphens/>
              <w:autoSpaceDE w:val="0"/>
              <w:autoSpaceDN w:val="0"/>
              <w:adjustRightInd w:val="0"/>
              <w:jc w:val="right"/>
              <w:rPr>
                <w:rFonts w:ascii="Arial" w:eastAsia="Arial Unicode MS" w:hAnsi="Arial" w:cs="Arial"/>
                <w:bCs/>
                <w:sz w:val="23"/>
                <w:szCs w:val="23"/>
              </w:rPr>
            </w:pPr>
          </w:p>
        </w:tc>
        <w:tc>
          <w:tcPr>
            <w:tcW w:w="2466" w:type="dxa"/>
            <w:vAlign w:val="center"/>
          </w:tcPr>
          <w:p w14:paraId="6D95E908" w14:textId="77777777" w:rsidR="00547EF1" w:rsidRPr="009F7D8E" w:rsidRDefault="00547EF1" w:rsidP="00366B6E">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RG/Órgão Emissor:</w:t>
            </w:r>
          </w:p>
        </w:tc>
        <w:tc>
          <w:tcPr>
            <w:tcW w:w="2119" w:type="dxa"/>
            <w:vAlign w:val="center"/>
          </w:tcPr>
          <w:p w14:paraId="2B19C5AE" w14:textId="77777777" w:rsidR="00547EF1" w:rsidRPr="009F7D8E" w:rsidRDefault="00547EF1" w:rsidP="00366B6E">
            <w:pPr>
              <w:tabs>
                <w:tab w:val="left" w:pos="5200"/>
              </w:tabs>
              <w:suppressAutoHyphens/>
              <w:autoSpaceDE w:val="0"/>
              <w:autoSpaceDN w:val="0"/>
              <w:adjustRightInd w:val="0"/>
              <w:jc w:val="right"/>
              <w:rPr>
                <w:rFonts w:ascii="Arial" w:eastAsia="Arial Unicode MS" w:hAnsi="Arial" w:cs="Arial"/>
                <w:bCs/>
                <w:sz w:val="23"/>
                <w:szCs w:val="23"/>
              </w:rPr>
            </w:pPr>
          </w:p>
        </w:tc>
      </w:tr>
      <w:tr w:rsidR="00547EF1" w:rsidRPr="009F7D8E" w14:paraId="0C9E5CFE" w14:textId="77777777" w:rsidTr="003E209F">
        <w:trPr>
          <w:trHeight w:val="454"/>
        </w:trPr>
        <w:tc>
          <w:tcPr>
            <w:tcW w:w="1885" w:type="dxa"/>
            <w:vAlign w:val="center"/>
          </w:tcPr>
          <w:p w14:paraId="12E905A1" w14:textId="77777777" w:rsidR="00547EF1" w:rsidRPr="009F7D8E" w:rsidRDefault="00547EF1" w:rsidP="00366B6E">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Cargo:</w:t>
            </w:r>
          </w:p>
        </w:tc>
        <w:tc>
          <w:tcPr>
            <w:tcW w:w="7175" w:type="dxa"/>
            <w:gridSpan w:val="3"/>
            <w:vAlign w:val="center"/>
          </w:tcPr>
          <w:p w14:paraId="1089AC29" w14:textId="77777777" w:rsidR="00547EF1" w:rsidRPr="009F7D8E" w:rsidRDefault="00547EF1" w:rsidP="00366B6E">
            <w:pPr>
              <w:tabs>
                <w:tab w:val="left" w:pos="5200"/>
              </w:tabs>
              <w:suppressAutoHyphens/>
              <w:autoSpaceDE w:val="0"/>
              <w:autoSpaceDN w:val="0"/>
              <w:adjustRightInd w:val="0"/>
              <w:jc w:val="right"/>
              <w:rPr>
                <w:rFonts w:ascii="Arial" w:eastAsia="Arial Unicode MS" w:hAnsi="Arial" w:cs="Arial"/>
                <w:b/>
                <w:sz w:val="23"/>
                <w:szCs w:val="23"/>
              </w:rPr>
            </w:pPr>
          </w:p>
        </w:tc>
      </w:tr>
      <w:tr w:rsidR="00547EF1" w:rsidRPr="009F7D8E" w14:paraId="40C420C6" w14:textId="77777777" w:rsidTr="003E209F">
        <w:trPr>
          <w:trHeight w:val="454"/>
        </w:trPr>
        <w:tc>
          <w:tcPr>
            <w:tcW w:w="1885" w:type="dxa"/>
            <w:vAlign w:val="center"/>
          </w:tcPr>
          <w:p w14:paraId="32622350" w14:textId="77777777" w:rsidR="00547EF1" w:rsidRPr="009F7D8E" w:rsidRDefault="00547EF1" w:rsidP="00366B6E">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Email pessoal:</w:t>
            </w:r>
          </w:p>
        </w:tc>
        <w:tc>
          <w:tcPr>
            <w:tcW w:w="7175" w:type="dxa"/>
            <w:gridSpan w:val="3"/>
            <w:vAlign w:val="center"/>
          </w:tcPr>
          <w:p w14:paraId="79F17FE3" w14:textId="77777777" w:rsidR="00547EF1" w:rsidRPr="009F7D8E" w:rsidRDefault="00547EF1" w:rsidP="00366B6E">
            <w:pPr>
              <w:tabs>
                <w:tab w:val="left" w:pos="5200"/>
              </w:tabs>
              <w:suppressAutoHyphens/>
              <w:autoSpaceDE w:val="0"/>
              <w:autoSpaceDN w:val="0"/>
              <w:adjustRightInd w:val="0"/>
              <w:jc w:val="right"/>
              <w:rPr>
                <w:rFonts w:ascii="Arial" w:eastAsia="Arial Unicode MS" w:hAnsi="Arial" w:cs="Arial"/>
                <w:b/>
                <w:sz w:val="23"/>
                <w:szCs w:val="23"/>
              </w:rPr>
            </w:pPr>
          </w:p>
        </w:tc>
      </w:tr>
    </w:tbl>
    <w:p w14:paraId="3F2A28C4" w14:textId="77777777" w:rsidR="00547EF1" w:rsidRPr="009F7D8E" w:rsidRDefault="00547EF1" w:rsidP="00366B6E">
      <w:pPr>
        <w:tabs>
          <w:tab w:val="left" w:pos="5200"/>
        </w:tabs>
        <w:autoSpaceDE w:val="0"/>
        <w:autoSpaceDN w:val="0"/>
        <w:adjustRightInd w:val="0"/>
        <w:rPr>
          <w:rFonts w:ascii="Arial" w:eastAsia="Arial Unicode MS" w:hAnsi="Arial" w:cs="Arial"/>
          <w:b/>
          <w:sz w:val="23"/>
          <w:szCs w:val="23"/>
        </w:rPr>
      </w:pPr>
    </w:p>
    <w:p w14:paraId="4F6AC311" w14:textId="77777777" w:rsidR="00547EF1" w:rsidRPr="009F7D8E" w:rsidRDefault="00547EF1" w:rsidP="00366B6E">
      <w:pPr>
        <w:tabs>
          <w:tab w:val="left" w:pos="5200"/>
        </w:tabs>
        <w:autoSpaceDE w:val="0"/>
        <w:autoSpaceDN w:val="0"/>
        <w:adjustRightInd w:val="0"/>
        <w:rPr>
          <w:rFonts w:ascii="Arial" w:eastAsia="Arial Unicode MS" w:hAnsi="Arial" w:cs="Arial"/>
          <w:b/>
          <w:sz w:val="23"/>
          <w:szCs w:val="23"/>
        </w:rPr>
      </w:pPr>
      <w:r w:rsidRPr="009F7D8E">
        <w:rPr>
          <w:rFonts w:ascii="Arial" w:eastAsia="Arial Unicode MS" w:hAnsi="Arial" w:cs="Arial"/>
          <w:b/>
          <w:sz w:val="23"/>
          <w:szCs w:val="23"/>
        </w:rPr>
        <w:t>3. Objeto da Proposta:</w:t>
      </w:r>
    </w:p>
    <w:p w14:paraId="4DCA312D" w14:textId="546ED95E" w:rsidR="00547EF1" w:rsidRPr="009F7D8E" w:rsidRDefault="00547EF1" w:rsidP="00366B6E">
      <w:pPr>
        <w:spacing w:before="240" w:after="240"/>
        <w:jc w:val="both"/>
        <w:rPr>
          <w:rFonts w:ascii="Arial" w:eastAsia="Arial Unicode MS" w:hAnsi="Arial" w:cs="Arial"/>
          <w:sz w:val="23"/>
          <w:szCs w:val="23"/>
        </w:rPr>
      </w:pPr>
      <w:r w:rsidRPr="009F7D8E">
        <w:rPr>
          <w:rFonts w:ascii="Arial" w:eastAsia="Arial Unicode MS" w:hAnsi="Arial" w:cs="Arial"/>
          <w:sz w:val="23"/>
          <w:szCs w:val="23"/>
        </w:rPr>
        <w:t>A empresa supracitada, em estrita conformidade com os termos e condições estabelecidos no Edital do Pregão Eletrônico nº 90.</w:t>
      </w:r>
      <w:r w:rsidR="00C55FC2">
        <w:rPr>
          <w:rFonts w:ascii="Arial" w:eastAsia="Arial Unicode MS" w:hAnsi="Arial" w:cs="Arial"/>
          <w:sz w:val="23"/>
          <w:szCs w:val="23"/>
        </w:rPr>
        <w:t>024</w:t>
      </w:r>
      <w:r w:rsidRPr="009F7D8E">
        <w:rPr>
          <w:rFonts w:ascii="Arial" w:eastAsia="Arial Unicode MS" w:hAnsi="Arial" w:cs="Arial"/>
          <w:sz w:val="23"/>
          <w:szCs w:val="23"/>
        </w:rPr>
        <w:t>/2026</w:t>
      </w:r>
      <w:r w:rsidR="00703EEE">
        <w:rPr>
          <w:rFonts w:ascii="Arial" w:eastAsia="Arial Unicode MS" w:hAnsi="Arial" w:cs="Arial"/>
          <w:sz w:val="23"/>
          <w:szCs w:val="23"/>
        </w:rPr>
        <w:t xml:space="preserve"> (Processo nº 661/2026)</w:t>
      </w:r>
      <w:r w:rsidRPr="009F7D8E">
        <w:rPr>
          <w:rFonts w:ascii="Arial" w:eastAsia="Arial Unicode MS" w:hAnsi="Arial" w:cs="Arial"/>
          <w:sz w:val="23"/>
          <w:szCs w:val="23"/>
        </w:rPr>
        <w:t xml:space="preserve"> e seus anexos, apresenta formalmente sua proposta referente </w:t>
      </w:r>
      <w:r w:rsidR="00703EEE" w:rsidRPr="00703EEE">
        <w:rPr>
          <w:rFonts w:ascii="Arial" w:eastAsia="Arial Unicode MS" w:hAnsi="Arial" w:cs="Arial"/>
          <w:sz w:val="23"/>
          <w:szCs w:val="23"/>
        </w:rPr>
        <w:t>materiais de limpeza e cozinha para uso das diversas secretarias municipais</w:t>
      </w:r>
      <w:r w:rsidRPr="009F7D8E">
        <w:rPr>
          <w:rFonts w:ascii="Arial" w:eastAsia="Arial Unicode MS" w:hAnsi="Arial" w:cs="Arial"/>
          <w:sz w:val="23"/>
          <w:szCs w:val="23"/>
        </w:rPr>
        <w:t>, conforme as especificações detalhadas no item 4 desta proposta.</w:t>
      </w:r>
    </w:p>
    <w:p w14:paraId="60CD688F" w14:textId="77777777" w:rsidR="00547EF1" w:rsidRPr="009F7D8E" w:rsidRDefault="00547EF1" w:rsidP="00366B6E">
      <w:pPr>
        <w:tabs>
          <w:tab w:val="left" w:pos="5200"/>
        </w:tabs>
        <w:autoSpaceDE w:val="0"/>
        <w:autoSpaceDN w:val="0"/>
        <w:adjustRightInd w:val="0"/>
        <w:rPr>
          <w:rFonts w:ascii="Arial" w:eastAsia="Arial Unicode MS" w:hAnsi="Arial" w:cs="Arial"/>
          <w:b/>
          <w:sz w:val="23"/>
          <w:szCs w:val="23"/>
        </w:rPr>
      </w:pPr>
      <w:r w:rsidRPr="009F7D8E">
        <w:rPr>
          <w:rFonts w:ascii="Arial" w:eastAsia="Arial Unicode MS" w:hAnsi="Arial" w:cs="Arial"/>
          <w:b/>
          <w:sz w:val="23"/>
          <w:szCs w:val="23"/>
        </w:rPr>
        <w:t>4. Proposta Financeira e Especificações dos Itens:</w:t>
      </w:r>
    </w:p>
    <w:p w14:paraId="43310E4A" w14:textId="77777777" w:rsidR="00547EF1" w:rsidRPr="009F7D8E" w:rsidRDefault="00547EF1" w:rsidP="00366B6E">
      <w:pPr>
        <w:spacing w:before="240" w:after="240"/>
        <w:jc w:val="both"/>
        <w:rPr>
          <w:rFonts w:ascii="Arial" w:eastAsia="Arial Unicode MS" w:hAnsi="Arial" w:cs="Arial"/>
          <w:sz w:val="23"/>
          <w:szCs w:val="23"/>
        </w:rPr>
      </w:pPr>
      <w:r w:rsidRPr="009F7D8E">
        <w:rPr>
          <w:rFonts w:ascii="Arial" w:eastAsia="Arial Unicode MS" w:hAnsi="Arial" w:cs="Arial"/>
          <w:sz w:val="23"/>
          <w:szCs w:val="23"/>
        </w:rPr>
        <w:t xml:space="preserve">O valor GLOBAL da presente proposta é de </w:t>
      </w:r>
      <w:r w:rsidRPr="009F7D8E">
        <w:rPr>
          <w:rFonts w:ascii="Arial" w:eastAsia="Arial Unicode MS" w:hAnsi="Arial" w:cs="Arial"/>
          <w:b/>
          <w:bCs/>
          <w:sz w:val="23"/>
          <w:szCs w:val="23"/>
        </w:rPr>
        <w:t>R$ ......</w:t>
      </w:r>
      <w:r w:rsidRPr="009F7D8E">
        <w:rPr>
          <w:rFonts w:ascii="Arial" w:eastAsia="Arial Unicode MS" w:hAnsi="Arial" w:cs="Arial"/>
          <w:sz w:val="23"/>
          <w:szCs w:val="23"/>
        </w:rPr>
        <w:t xml:space="preserve"> (..........).</w:t>
      </w:r>
    </w:p>
    <w:tbl>
      <w:tblPr>
        <w:tblW w:w="4987" w:type="pct"/>
        <w:tblInd w:w="20" w:type="dxa"/>
        <w:tblLayout w:type="fixed"/>
        <w:tblCellMar>
          <w:top w:w="15" w:type="dxa"/>
          <w:left w:w="15" w:type="dxa"/>
          <w:bottom w:w="15" w:type="dxa"/>
          <w:right w:w="15" w:type="dxa"/>
        </w:tblCellMar>
        <w:tblLook w:val="0000" w:firstRow="0" w:lastRow="0" w:firstColumn="0" w:lastColumn="0" w:noHBand="0" w:noVBand="0"/>
      </w:tblPr>
      <w:tblGrid>
        <w:gridCol w:w="504"/>
        <w:gridCol w:w="3332"/>
        <w:gridCol w:w="1344"/>
        <w:gridCol w:w="1105"/>
        <w:gridCol w:w="658"/>
        <w:gridCol w:w="868"/>
        <w:gridCol w:w="1220"/>
      </w:tblGrid>
      <w:tr w:rsidR="00547EF1" w:rsidRPr="00D44E58" w14:paraId="24A2A6CE"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C0C0C0"/>
          </w:tcPr>
          <w:p w14:paraId="4BFE0CA4" w14:textId="6937303A" w:rsidR="00547EF1" w:rsidRPr="00D44E58" w:rsidRDefault="00D44E58" w:rsidP="00366B6E">
            <w:pPr>
              <w:autoSpaceDE w:val="0"/>
              <w:autoSpaceDN w:val="0"/>
              <w:adjustRightInd w:val="0"/>
              <w:rPr>
                <w:rFonts w:ascii="Arial" w:eastAsiaTheme="minorHAnsi" w:hAnsi="Arial" w:cs="Arial"/>
                <w:sz w:val="21"/>
                <w:szCs w:val="21"/>
                <w:lang w:eastAsia="en-US"/>
              </w:rPr>
            </w:pPr>
            <w:r w:rsidRPr="00D44E58">
              <w:rPr>
                <w:rFonts w:ascii="Arial" w:eastAsiaTheme="minorHAnsi" w:hAnsi="Arial" w:cs="Arial"/>
                <w:sz w:val="21"/>
                <w:szCs w:val="21"/>
                <w:lang w:eastAsia="en-US"/>
              </w:rPr>
              <w:t>Lote</w:t>
            </w:r>
          </w:p>
        </w:tc>
        <w:tc>
          <w:tcPr>
            <w:tcW w:w="3332" w:type="dxa"/>
            <w:tcBorders>
              <w:top w:val="single" w:sz="6" w:space="0" w:color="000000"/>
              <w:left w:val="single" w:sz="6" w:space="0" w:color="000000"/>
              <w:bottom w:val="single" w:sz="6" w:space="0" w:color="000000"/>
              <w:right w:val="single" w:sz="6" w:space="0" w:color="000000"/>
            </w:tcBorders>
            <w:shd w:val="clear" w:color="auto" w:fill="C0C0C0"/>
          </w:tcPr>
          <w:p w14:paraId="6C37CEA9" w14:textId="77777777" w:rsidR="00547EF1" w:rsidRPr="00D44E58" w:rsidRDefault="00547EF1" w:rsidP="00366B6E">
            <w:pPr>
              <w:autoSpaceDE w:val="0"/>
              <w:autoSpaceDN w:val="0"/>
              <w:adjustRightInd w:val="0"/>
              <w:rPr>
                <w:rFonts w:ascii="Arial" w:eastAsiaTheme="minorHAnsi" w:hAnsi="Arial" w:cs="Arial"/>
                <w:sz w:val="21"/>
                <w:szCs w:val="21"/>
                <w:lang w:eastAsia="en-US"/>
              </w:rPr>
            </w:pPr>
            <w:r w:rsidRPr="00D44E58">
              <w:rPr>
                <w:rFonts w:ascii="Arial" w:eastAsiaTheme="minorHAnsi" w:hAnsi="Arial" w:cs="Arial"/>
                <w:sz w:val="21"/>
                <w:szCs w:val="21"/>
                <w:lang w:eastAsia="en-US"/>
              </w:rPr>
              <w:t>Descrição detalhada do objeto</w:t>
            </w:r>
          </w:p>
        </w:tc>
        <w:tc>
          <w:tcPr>
            <w:tcW w:w="1344" w:type="dxa"/>
            <w:tcBorders>
              <w:top w:val="single" w:sz="6" w:space="0" w:color="000000"/>
              <w:left w:val="single" w:sz="6" w:space="0" w:color="000000"/>
              <w:bottom w:val="single" w:sz="6" w:space="0" w:color="000000"/>
              <w:right w:val="single" w:sz="6" w:space="0" w:color="000000"/>
            </w:tcBorders>
            <w:shd w:val="clear" w:color="auto" w:fill="C0C0C0"/>
          </w:tcPr>
          <w:p w14:paraId="3400167E" w14:textId="78F2B97D" w:rsidR="00547EF1" w:rsidRPr="00D44E58" w:rsidRDefault="00547EF1" w:rsidP="00366B6E">
            <w:pPr>
              <w:autoSpaceDE w:val="0"/>
              <w:autoSpaceDN w:val="0"/>
              <w:adjustRightInd w:val="0"/>
              <w:rPr>
                <w:rFonts w:ascii="Arial" w:eastAsiaTheme="minorHAnsi" w:hAnsi="Arial" w:cs="Arial"/>
                <w:sz w:val="21"/>
                <w:szCs w:val="21"/>
                <w:lang w:eastAsia="en-US"/>
              </w:rPr>
            </w:pPr>
            <w:r w:rsidRPr="00D44E58">
              <w:rPr>
                <w:rFonts w:ascii="Arial" w:eastAsiaTheme="minorHAnsi" w:hAnsi="Arial" w:cs="Arial"/>
                <w:sz w:val="21"/>
                <w:szCs w:val="21"/>
                <w:lang w:eastAsia="en-US"/>
              </w:rPr>
              <w:t>Marca</w:t>
            </w:r>
          </w:p>
        </w:tc>
        <w:tc>
          <w:tcPr>
            <w:tcW w:w="1105" w:type="dxa"/>
            <w:tcBorders>
              <w:top w:val="single" w:sz="6" w:space="0" w:color="000000"/>
              <w:left w:val="single" w:sz="6" w:space="0" w:color="000000"/>
              <w:bottom w:val="single" w:sz="6" w:space="0" w:color="000000"/>
              <w:right w:val="single" w:sz="6" w:space="0" w:color="000000"/>
            </w:tcBorders>
            <w:shd w:val="clear" w:color="auto" w:fill="C0C0C0"/>
          </w:tcPr>
          <w:p w14:paraId="026BA53C" w14:textId="77777777" w:rsidR="00547EF1" w:rsidRPr="00D44E58" w:rsidRDefault="00547EF1" w:rsidP="00D44E58">
            <w:pPr>
              <w:autoSpaceDE w:val="0"/>
              <w:autoSpaceDN w:val="0"/>
              <w:adjustRightInd w:val="0"/>
              <w:jc w:val="right"/>
              <w:rPr>
                <w:rFonts w:ascii="Arial" w:eastAsiaTheme="minorHAnsi" w:hAnsi="Arial" w:cs="Arial"/>
                <w:sz w:val="21"/>
                <w:szCs w:val="21"/>
                <w:lang w:eastAsia="en-US"/>
              </w:rPr>
            </w:pPr>
            <w:proofErr w:type="spellStart"/>
            <w:r w:rsidRPr="00D44E58">
              <w:rPr>
                <w:rFonts w:ascii="Arial" w:eastAsiaTheme="minorHAnsi" w:hAnsi="Arial" w:cs="Arial"/>
                <w:sz w:val="21"/>
                <w:szCs w:val="21"/>
                <w:lang w:val="x-none" w:eastAsia="en-US"/>
              </w:rPr>
              <w:t>Q</w:t>
            </w:r>
            <w:r w:rsidRPr="00D44E58">
              <w:rPr>
                <w:rFonts w:ascii="Arial" w:eastAsiaTheme="minorHAnsi" w:hAnsi="Arial" w:cs="Arial"/>
                <w:sz w:val="21"/>
                <w:szCs w:val="21"/>
                <w:lang w:eastAsia="en-US"/>
              </w:rPr>
              <w:t>tde</w:t>
            </w:r>
            <w:proofErr w:type="spellEnd"/>
          </w:p>
        </w:tc>
        <w:tc>
          <w:tcPr>
            <w:tcW w:w="658" w:type="dxa"/>
            <w:tcBorders>
              <w:top w:val="single" w:sz="6" w:space="0" w:color="000000"/>
              <w:left w:val="single" w:sz="6" w:space="0" w:color="000000"/>
              <w:bottom w:val="single" w:sz="6" w:space="0" w:color="000000"/>
              <w:right w:val="single" w:sz="6" w:space="0" w:color="000000"/>
            </w:tcBorders>
            <w:shd w:val="clear" w:color="auto" w:fill="C0C0C0"/>
          </w:tcPr>
          <w:p w14:paraId="76AEB0E1" w14:textId="77777777" w:rsidR="00547EF1" w:rsidRPr="00D44E58" w:rsidRDefault="00547EF1" w:rsidP="00D44E58">
            <w:pPr>
              <w:autoSpaceDE w:val="0"/>
              <w:autoSpaceDN w:val="0"/>
              <w:adjustRightInd w:val="0"/>
              <w:jc w:val="right"/>
              <w:rPr>
                <w:rFonts w:ascii="Arial" w:eastAsiaTheme="minorHAnsi" w:hAnsi="Arial" w:cs="Arial"/>
                <w:sz w:val="21"/>
                <w:szCs w:val="21"/>
                <w:lang w:eastAsia="en-US"/>
              </w:rPr>
            </w:pPr>
            <w:proofErr w:type="spellStart"/>
            <w:r w:rsidRPr="00D44E58">
              <w:rPr>
                <w:rFonts w:ascii="Arial" w:eastAsiaTheme="minorHAnsi" w:hAnsi="Arial" w:cs="Arial"/>
                <w:sz w:val="21"/>
                <w:szCs w:val="21"/>
                <w:lang w:val="x-none" w:eastAsia="en-US"/>
              </w:rPr>
              <w:t>Un</w:t>
            </w:r>
            <w:r w:rsidRPr="00D44E58">
              <w:rPr>
                <w:rFonts w:ascii="Arial" w:eastAsiaTheme="minorHAnsi" w:hAnsi="Arial" w:cs="Arial"/>
                <w:sz w:val="21"/>
                <w:szCs w:val="21"/>
                <w:lang w:eastAsia="en-US"/>
              </w:rPr>
              <w:t>d</w:t>
            </w:r>
            <w:proofErr w:type="spellEnd"/>
          </w:p>
        </w:tc>
        <w:tc>
          <w:tcPr>
            <w:tcW w:w="868" w:type="dxa"/>
            <w:tcBorders>
              <w:top w:val="single" w:sz="6" w:space="0" w:color="000000"/>
              <w:left w:val="single" w:sz="6" w:space="0" w:color="000000"/>
              <w:bottom w:val="single" w:sz="6" w:space="0" w:color="000000"/>
              <w:right w:val="single" w:sz="6" w:space="0" w:color="000000"/>
            </w:tcBorders>
            <w:shd w:val="clear" w:color="auto" w:fill="C0C0C0"/>
          </w:tcPr>
          <w:p w14:paraId="26C4AFE3" w14:textId="2ACF0D99" w:rsidR="00547EF1" w:rsidRPr="00D44E58" w:rsidRDefault="00D44E58" w:rsidP="00D44E58">
            <w:pPr>
              <w:autoSpaceDE w:val="0"/>
              <w:autoSpaceDN w:val="0"/>
              <w:adjustRightInd w:val="0"/>
              <w:jc w:val="right"/>
              <w:rPr>
                <w:rFonts w:ascii="Arial" w:eastAsiaTheme="minorHAnsi" w:hAnsi="Arial" w:cs="Arial"/>
                <w:sz w:val="21"/>
                <w:szCs w:val="21"/>
                <w:lang w:eastAsia="en-US"/>
              </w:rPr>
            </w:pPr>
            <w:r>
              <w:rPr>
                <w:rFonts w:ascii="Arial" w:eastAsiaTheme="minorHAnsi" w:hAnsi="Arial" w:cs="Arial"/>
                <w:sz w:val="21"/>
                <w:szCs w:val="21"/>
                <w:lang w:eastAsia="en-US"/>
              </w:rPr>
              <w:t xml:space="preserve">Preço </w:t>
            </w:r>
            <w:proofErr w:type="spellStart"/>
            <w:r>
              <w:rPr>
                <w:rFonts w:ascii="Arial" w:eastAsiaTheme="minorHAnsi" w:hAnsi="Arial" w:cs="Arial"/>
                <w:sz w:val="21"/>
                <w:szCs w:val="21"/>
                <w:lang w:eastAsia="en-US"/>
              </w:rPr>
              <w:t>unit</w:t>
            </w:r>
            <w:proofErr w:type="spellEnd"/>
            <w:r>
              <w:rPr>
                <w:rFonts w:ascii="Arial" w:eastAsiaTheme="minorHAnsi" w:hAnsi="Arial" w:cs="Arial"/>
                <w:sz w:val="21"/>
                <w:szCs w:val="21"/>
                <w:lang w:eastAsia="en-US"/>
              </w:rPr>
              <w:t>.</w:t>
            </w:r>
          </w:p>
        </w:tc>
        <w:tc>
          <w:tcPr>
            <w:tcW w:w="1220" w:type="dxa"/>
            <w:tcBorders>
              <w:top w:val="single" w:sz="6" w:space="0" w:color="000000"/>
              <w:left w:val="single" w:sz="6" w:space="0" w:color="000000"/>
              <w:bottom w:val="single" w:sz="6" w:space="0" w:color="000000"/>
              <w:right w:val="single" w:sz="6" w:space="0" w:color="000000"/>
            </w:tcBorders>
            <w:shd w:val="clear" w:color="auto" w:fill="C0C0C0"/>
          </w:tcPr>
          <w:p w14:paraId="629C6384" w14:textId="3939C1A2" w:rsidR="00547EF1" w:rsidRPr="00D44E58" w:rsidRDefault="00D44E58" w:rsidP="00D44E58">
            <w:pPr>
              <w:autoSpaceDE w:val="0"/>
              <w:autoSpaceDN w:val="0"/>
              <w:adjustRightInd w:val="0"/>
              <w:jc w:val="right"/>
              <w:rPr>
                <w:rFonts w:ascii="Arial" w:eastAsiaTheme="minorHAnsi" w:hAnsi="Arial" w:cs="Arial"/>
                <w:sz w:val="21"/>
                <w:szCs w:val="21"/>
                <w:lang w:eastAsia="en-US"/>
              </w:rPr>
            </w:pPr>
            <w:r>
              <w:rPr>
                <w:rFonts w:ascii="Arial" w:eastAsiaTheme="minorHAnsi" w:hAnsi="Arial" w:cs="Arial"/>
                <w:sz w:val="21"/>
                <w:szCs w:val="21"/>
                <w:lang w:eastAsia="en-US"/>
              </w:rPr>
              <w:t>Preço Total (R$)</w:t>
            </w:r>
          </w:p>
        </w:tc>
      </w:tr>
      <w:tr w:rsidR="00D44E58" w:rsidRPr="00D44E58" w14:paraId="1C3417F6"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6A44B194"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6197580E"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Água sanitária com alvejante embalagem de 1 litro para uso geral, deve apresentar teor mínimo de cloro ativo de 2,0-2,5% p/p.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67F36B1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0619EF59" w14:textId="59F35AE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6.876,00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2BFFF024"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14AC6182" w14:textId="491752E2"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34257631" w14:textId="4B3EF3A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74469E1F"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1587E9E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11AC705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Álcool em gel 70°. INPM: Aspecto, líquido, viscoso, para higienização das mãos, composto por álcool, trietanolamina, </w:t>
            </w:r>
            <w:proofErr w:type="spellStart"/>
            <w:r w:rsidRPr="00D44E58">
              <w:rPr>
                <w:rFonts w:ascii="Arial" w:eastAsiaTheme="minorHAnsi" w:hAnsi="Arial" w:cs="Arial"/>
                <w:sz w:val="21"/>
                <w:szCs w:val="21"/>
                <w:lang w:val="x-none" w:eastAsia="en-US"/>
              </w:rPr>
              <w:t>carbopol</w:t>
            </w:r>
            <w:proofErr w:type="spellEnd"/>
            <w:r w:rsidRPr="00D44E58">
              <w:rPr>
                <w:rFonts w:ascii="Arial" w:eastAsiaTheme="minorHAnsi" w:hAnsi="Arial" w:cs="Arial"/>
                <w:sz w:val="21"/>
                <w:szCs w:val="21"/>
                <w:lang w:val="x-none" w:eastAsia="en-US"/>
              </w:rPr>
              <w:t xml:space="preserve">, propileno glicol, glicerina, </w:t>
            </w:r>
            <w:proofErr w:type="spellStart"/>
            <w:r w:rsidRPr="00D44E58">
              <w:rPr>
                <w:rFonts w:ascii="Arial" w:eastAsiaTheme="minorHAnsi" w:hAnsi="Arial" w:cs="Arial"/>
                <w:sz w:val="21"/>
                <w:szCs w:val="21"/>
                <w:lang w:val="x-none" w:eastAsia="en-US"/>
              </w:rPr>
              <w:t>benzoato</w:t>
            </w:r>
            <w:proofErr w:type="spellEnd"/>
            <w:r w:rsidRPr="00D44E58">
              <w:rPr>
                <w:rFonts w:ascii="Arial" w:eastAsiaTheme="minorHAnsi" w:hAnsi="Arial" w:cs="Arial"/>
                <w:sz w:val="21"/>
                <w:szCs w:val="21"/>
                <w:lang w:val="x-none" w:eastAsia="en-US"/>
              </w:rPr>
              <w:t xml:space="preserve"> de </w:t>
            </w:r>
            <w:proofErr w:type="spellStart"/>
            <w:r w:rsidRPr="00D44E58">
              <w:rPr>
                <w:rFonts w:ascii="Arial" w:eastAsiaTheme="minorHAnsi" w:hAnsi="Arial" w:cs="Arial"/>
                <w:sz w:val="21"/>
                <w:szCs w:val="21"/>
                <w:lang w:val="x-none" w:eastAsia="en-US"/>
              </w:rPr>
              <w:t>denatonio</w:t>
            </w:r>
            <w:proofErr w:type="spellEnd"/>
            <w:r w:rsidRPr="00D44E58">
              <w:rPr>
                <w:rFonts w:ascii="Arial" w:eastAsiaTheme="minorHAnsi" w:hAnsi="Arial" w:cs="Arial"/>
                <w:sz w:val="21"/>
                <w:szCs w:val="21"/>
                <w:lang w:val="x-none" w:eastAsia="en-US"/>
              </w:rPr>
              <w:t xml:space="preserve"> e água, envasado em </w:t>
            </w:r>
            <w:r w:rsidRPr="00D44E58">
              <w:rPr>
                <w:rFonts w:ascii="Arial" w:eastAsiaTheme="minorHAnsi" w:hAnsi="Arial" w:cs="Arial"/>
                <w:sz w:val="21"/>
                <w:szCs w:val="21"/>
                <w:lang w:val="x-none" w:eastAsia="en-US"/>
              </w:rPr>
              <w:lastRenderedPageBreak/>
              <w:t xml:space="preserve">embalagem plástica com válvula </w:t>
            </w:r>
            <w:proofErr w:type="spellStart"/>
            <w:r w:rsidRPr="00D44E58">
              <w:rPr>
                <w:rFonts w:ascii="Arial" w:eastAsiaTheme="minorHAnsi" w:hAnsi="Arial" w:cs="Arial"/>
                <w:sz w:val="21"/>
                <w:szCs w:val="21"/>
                <w:lang w:val="x-none" w:eastAsia="en-US"/>
              </w:rPr>
              <w:t>pump</w:t>
            </w:r>
            <w:proofErr w:type="spellEnd"/>
            <w:r w:rsidRPr="00D44E58">
              <w:rPr>
                <w:rFonts w:ascii="Arial" w:eastAsiaTheme="minorHAnsi" w:hAnsi="Arial" w:cs="Arial"/>
                <w:sz w:val="21"/>
                <w:szCs w:val="21"/>
                <w:lang w:val="x-none" w:eastAsia="en-US"/>
              </w:rPr>
              <w:t xml:space="preserve">, 500ml.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0B2B40DB"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1F5D718D" w14:textId="0060586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1.674,00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5ED9E272"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FR</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67D12067" w14:textId="335DAA06"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5CD50C52" w14:textId="1ED3833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1ECFF88D"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542D008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3</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2B4CE42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Álcool Etílico Liquido Incolor 92,8º INPM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30C41C3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3FD91936" w14:textId="1563CD35"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06A9082F"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L</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1DABA534" w14:textId="4B8760C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5CED8339" w14:textId="2B50883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643E2F8E"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2B7F00B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4</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4D39FD3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roofErr w:type="spellStart"/>
            <w:r w:rsidRPr="00D44E58">
              <w:rPr>
                <w:rFonts w:ascii="Arial" w:eastAsiaTheme="minorHAnsi" w:hAnsi="Arial" w:cs="Arial"/>
                <w:sz w:val="21"/>
                <w:szCs w:val="21"/>
                <w:lang w:val="x-none" w:eastAsia="en-US"/>
              </w:rPr>
              <w:t>Alcool</w:t>
            </w:r>
            <w:proofErr w:type="spellEnd"/>
            <w:r w:rsidRPr="00D44E58">
              <w:rPr>
                <w:rFonts w:ascii="Arial" w:eastAsiaTheme="minorHAnsi" w:hAnsi="Arial" w:cs="Arial"/>
                <w:sz w:val="21"/>
                <w:szCs w:val="21"/>
                <w:lang w:val="x-none" w:eastAsia="en-US"/>
              </w:rPr>
              <w:t xml:space="preserve"> líquido 70% etílico hidratado embalagem com 1 litro.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13FF3CA3"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44B4593C" w14:textId="6E7B873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6.862,00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55D0315B"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L</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2F0252BE" w14:textId="0C30AE8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072CFEF8" w14:textId="2397A8B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2CF3F2E6"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40B3550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10361DE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Algodão hidrófilo tipo bola 100g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604CDD0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0725B1F0" w14:textId="41C5E772"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540,00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4C27EC33"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PCT</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329D3A38" w14:textId="33EDB0D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54CF3A14" w14:textId="42A44B6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68F0C360"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25BA2F0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6</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28DF803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Amaciante de roupas com aroma suave, com tensoativo catiônico  coadjuvantes, emulsão de silicone, diluente, conservante, fragrância, corante azul e água. Composto ativo: cloreto de </w:t>
            </w:r>
            <w:proofErr w:type="spellStart"/>
            <w:r w:rsidRPr="00D44E58">
              <w:rPr>
                <w:rFonts w:ascii="Arial" w:eastAsiaTheme="minorHAnsi" w:hAnsi="Arial" w:cs="Arial"/>
                <w:sz w:val="21"/>
                <w:szCs w:val="21"/>
                <w:lang w:val="x-none" w:eastAsia="en-US"/>
              </w:rPr>
              <w:t>diestearil</w:t>
            </w:r>
            <w:proofErr w:type="spellEnd"/>
            <w:r w:rsidRPr="00D44E58">
              <w:rPr>
                <w:rFonts w:ascii="Arial" w:eastAsiaTheme="minorHAnsi" w:hAnsi="Arial" w:cs="Arial"/>
                <w:sz w:val="21"/>
                <w:szCs w:val="21"/>
                <w:lang w:val="x-none" w:eastAsia="en-US"/>
              </w:rPr>
              <w:t xml:space="preserve"> dimetil amônio. Armazenado em frasco de plástico resistente, com tampa de rosca com capacidade para 2 litros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3AFA34D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21469B1E" w14:textId="7FC81C7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1.623,00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2CB99F46"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681FFDF2" w14:textId="653F736E"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2E5E0BA0" w14:textId="40A7178E"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5D4A66B9"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77843A4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7</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4F462853"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Antimofo e desumidificador. Elimina a umidade, evitando problemas com mofo, fungos e odores em armários, guarda-roupas, gavetas, gabinetes de pias, bibliotecas. Embalagem com no mínimo 180 à 230g.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20C7852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5185CE78" w14:textId="2BCADE86"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401,00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154EB507"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07838272" w14:textId="78DB1493"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5B300C08" w14:textId="4E3C42C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5BD84FBE"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0A539C8E"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8</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3AD709DB"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Balde de plástico com alça 10L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05068EB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66A1F4AB" w14:textId="214C3E8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95,00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6E34235A"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613D2EBA" w14:textId="34F3CA6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0336794E" w14:textId="07B1396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6253F11E"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147824E3"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9</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0E9A076E"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Balde de plástico com alça 15lts com bico direcionador  Balde de 15 </w:t>
            </w:r>
            <w:proofErr w:type="spellStart"/>
            <w:r w:rsidRPr="00D44E58">
              <w:rPr>
                <w:rFonts w:ascii="Arial" w:eastAsiaTheme="minorHAnsi" w:hAnsi="Arial" w:cs="Arial"/>
                <w:sz w:val="21"/>
                <w:szCs w:val="21"/>
                <w:lang w:val="x-none" w:eastAsia="en-US"/>
              </w:rPr>
              <w:t>lts</w:t>
            </w:r>
            <w:proofErr w:type="spellEnd"/>
            <w:r w:rsidRPr="00D44E58">
              <w:rPr>
                <w:rFonts w:ascii="Arial" w:eastAsiaTheme="minorHAnsi" w:hAnsi="Arial" w:cs="Arial"/>
                <w:sz w:val="21"/>
                <w:szCs w:val="21"/>
                <w:lang w:val="x-none" w:eastAsia="en-US"/>
              </w:rPr>
              <w:t xml:space="preserve"> com bico direcionador de água e escala medidora de volume. Alça anatômica e segura. Com cavidade no fundo desenvolvida para o perfeito encaixe dos dedos, facilitando o manuseio e esvaziamento do balde. Em </w:t>
            </w:r>
            <w:proofErr w:type="spellStart"/>
            <w:r w:rsidRPr="00D44E58">
              <w:rPr>
                <w:rFonts w:ascii="Arial" w:eastAsiaTheme="minorHAnsi" w:hAnsi="Arial" w:cs="Arial"/>
                <w:sz w:val="21"/>
                <w:szCs w:val="21"/>
                <w:lang w:val="x-none" w:eastAsia="en-US"/>
              </w:rPr>
              <w:t>plastico</w:t>
            </w:r>
            <w:proofErr w:type="spellEnd"/>
            <w:r w:rsidRPr="00D44E58">
              <w:rPr>
                <w:rFonts w:ascii="Arial" w:eastAsiaTheme="minorHAnsi" w:hAnsi="Arial" w:cs="Arial"/>
                <w:sz w:val="21"/>
                <w:szCs w:val="21"/>
                <w:lang w:val="x-none" w:eastAsia="en-US"/>
              </w:rPr>
              <w:t xml:space="preserve">, cor cristal, nas medidas: 36cm comp. X 32cm alt. X 32cm larg.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2C599BA3"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461BB14C" w14:textId="679DD0A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15,00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2F6D7C23"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16402827" w14:textId="7305AC5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3651270D" w14:textId="07A8D525"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26312D84"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4955EC1B"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10</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0B469FFA"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Balde plástico 20 L Capacidade de 20 litros características: balde plástico resistente com alça, dimensões aproximadas: 350x345mm.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1D77B993"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2F740188" w14:textId="04B48C5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88,00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106B79BE"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062A3339" w14:textId="354D453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1BFBCE97" w14:textId="3BB1F693"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587700B5"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47ABFB0E"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11</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2A6FC7D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Bandeja laminada nº7 Comprimento x largura 512mm x 437mm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2BB85F84"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1D526257" w14:textId="1516EE15"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150,00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7C937845"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4079F902" w14:textId="126F11C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2252AB01" w14:textId="7065F4D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7CABEC68"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6862F432"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12</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0A69F51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Bicabornato de sódio multiuso para limpeza, 500g.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1E532E21"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1DEC4CF9" w14:textId="5B35142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533,00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0D51A93A"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10D5D576" w14:textId="21DD0FB5"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766ADCF7" w14:textId="4A0AF81B"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49083198"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6A995B92"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13</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73F8C99B"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Bicarbonato de sódio extra fino Bicarbonato de sódio granulometria extra fina, não entope o equipamento, com alto grau de pureza, produto de acordo com as normas da ANVISA, sachês de 40 g, sabor menta.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1E18FE8E"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2A5B395E" w14:textId="781D7B8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24,00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08B4A0F2"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148F1692" w14:textId="60BEF1DC"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50618A6C" w14:textId="38B05BC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3CF965AD"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5A635E52"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lastRenderedPageBreak/>
              <w:t>14</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28952C9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Bobina de saco plástico. Para armazenamento de alimentos picotada, 35x25, cada bobina com 100 unidades.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18E5D374"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7DDD4F4F" w14:textId="3FEA41A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383,00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2E388675"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498AFA9D" w14:textId="04F7ED2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73BD3724" w14:textId="185160B6"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06556013"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46BE7297"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15</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7159557E"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Bobina de saco plástico. Para armazenamento de alimentos picotada, 60x40, cada bobina com 100 unidades.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1327828A"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0B31C441" w14:textId="43EDC19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388,00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0F42A04C"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0A0C3D4F" w14:textId="764592A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1298ADEF" w14:textId="3651AC23"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38A5A05F"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14537FD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16</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233ACD9C"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Borrifador pulverizador. Com bomba, em polipropileno, resistente, transparente, tampa tipo rosca, contendo bico borrifador, com guincho e pulverização, capacidade mínimo 350ml.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1D140812"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21EE9637" w14:textId="6DC797B6"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258,00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59058CD4"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44F87A7B" w14:textId="6834AF2C"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0B7F95E1" w14:textId="6619007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3E32D2A1"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450628D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17</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63793737"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Cera líquida incolor com auto brilho frasco com  1Lt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52BE9AD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3C4836DC" w14:textId="24866432"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1.000,00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396D75C2"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374B532B" w14:textId="1F391A4C"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5FC25B3B" w14:textId="48311D2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08126429"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3EC74F6B"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18</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1D1C6EA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Coletor de copos descartáveis (água / 180ml)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47489DB2"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66CD8F53" w14:textId="754731A6"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770045C1"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6080FED0" w14:textId="18B1FDA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4FBC5B96" w14:textId="6CB28C0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533C3E8C"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44992421"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19</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5B7A067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Colher de plástico descartável pacote com 50 unidades.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0FF27B04"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7357DB26" w14:textId="47D6A13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927,00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0C7F36AC"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PCT</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07610D53" w14:textId="768830CE"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3148DC68" w14:textId="7F5B8EF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3F5615A5"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4938669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20</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1652AF0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Copo descartável 100ml, pacote com 100 unidades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3B27C0F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7D11A955" w14:textId="6466145B"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729,00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299A2382"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FD</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1950EEFF" w14:textId="6925880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50ED6C06" w14:textId="61C54CF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21DF091D"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64893142"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21</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1BD1350C"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Copo descartável 180ml, normatizado conforme ABNT 14865, na cor branca, pacote com 100 </w:t>
            </w:r>
            <w:proofErr w:type="spellStart"/>
            <w:r w:rsidRPr="00D44E58">
              <w:rPr>
                <w:rFonts w:ascii="Arial" w:eastAsiaTheme="minorHAnsi" w:hAnsi="Arial" w:cs="Arial"/>
                <w:sz w:val="21"/>
                <w:szCs w:val="21"/>
                <w:lang w:val="x-none" w:eastAsia="en-US"/>
              </w:rPr>
              <w:t>un</w:t>
            </w:r>
            <w:proofErr w:type="spellEnd"/>
            <w:r w:rsidRPr="00D44E58">
              <w:rPr>
                <w:rFonts w:ascii="Arial" w:eastAsiaTheme="minorHAnsi" w:hAnsi="Arial" w:cs="Arial"/>
                <w:sz w:val="21"/>
                <w:szCs w:val="21"/>
                <w:lang w:val="x-none" w:eastAsia="en-US"/>
              </w:rPr>
              <w:t xml:space="preserve">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7955395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43ECCA20" w14:textId="7F22E91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4.075,00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6E131360"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PCT</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6CDB3D56" w14:textId="13F33B03"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31CD0900" w14:textId="5FDF48A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0FB3C2CB"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046D554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22</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1262F30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Copo descartável 50ml, pacote com 100 </w:t>
            </w:r>
            <w:proofErr w:type="spellStart"/>
            <w:r w:rsidRPr="00D44E58">
              <w:rPr>
                <w:rFonts w:ascii="Arial" w:eastAsiaTheme="minorHAnsi" w:hAnsi="Arial" w:cs="Arial"/>
                <w:sz w:val="21"/>
                <w:szCs w:val="21"/>
                <w:lang w:val="x-none" w:eastAsia="en-US"/>
              </w:rPr>
              <w:t>un</w:t>
            </w:r>
            <w:proofErr w:type="spellEnd"/>
            <w:r w:rsidRPr="00D44E58">
              <w:rPr>
                <w:rFonts w:ascii="Arial" w:eastAsiaTheme="minorHAnsi" w:hAnsi="Arial" w:cs="Arial"/>
                <w:sz w:val="21"/>
                <w:szCs w:val="21"/>
                <w:lang w:val="x-none" w:eastAsia="en-US"/>
              </w:rPr>
              <w:t xml:space="preserve">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10CBEBA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7911045D" w14:textId="55860072"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500,00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1CE15AEC"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PCT</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0C69E262" w14:textId="254EFF4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551E8A7D" w14:textId="752B9DBB"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56378385"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7E449001"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23</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11820F27"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Corda para varal, em aço revestido com PVC, rolo com 20m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2EE1892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458C18A5" w14:textId="7A1C687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75,00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2A9A44BD"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RL</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7B4BD57B" w14:textId="26E4756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2749D32F" w14:textId="62A31EE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56BCA93B"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2ABD702A"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24</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430CB07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Cotonete com haste flexível ponta de algodão, caixa com mínimo 100 </w:t>
            </w:r>
            <w:proofErr w:type="spellStart"/>
            <w:r w:rsidRPr="00D44E58">
              <w:rPr>
                <w:rFonts w:ascii="Arial" w:eastAsiaTheme="minorHAnsi" w:hAnsi="Arial" w:cs="Arial"/>
                <w:sz w:val="21"/>
                <w:szCs w:val="21"/>
                <w:lang w:val="x-none" w:eastAsia="en-US"/>
              </w:rPr>
              <w:t>un</w:t>
            </w:r>
            <w:proofErr w:type="spellEnd"/>
            <w:r w:rsidRPr="00D44E58">
              <w:rPr>
                <w:rFonts w:ascii="Arial" w:eastAsiaTheme="minorHAnsi" w:hAnsi="Arial" w:cs="Arial"/>
                <w:sz w:val="21"/>
                <w:szCs w:val="21"/>
                <w:lang w:val="x-none" w:eastAsia="en-US"/>
              </w:rPr>
              <w:t xml:space="preserve">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469047EC"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58DA7568" w14:textId="1D57A63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298,00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4FD70F1E"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CX</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086BC0CD" w14:textId="28F0B54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28D03637" w14:textId="2578DE3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5E79CFA9"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1EB520B1"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25</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7FEA36A2"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Desengordurante spray fragrância de limão frasco de  500ml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0A4F7E63"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573EE727" w14:textId="28240E9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1.466,00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23369837"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007A2FAE" w14:textId="293E14D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6A83D470" w14:textId="35661B9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4976D5DA"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02207F2F"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26</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48A93CD4"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roofErr w:type="spellStart"/>
            <w:r w:rsidRPr="00D44E58">
              <w:rPr>
                <w:rFonts w:ascii="Arial" w:eastAsiaTheme="minorHAnsi" w:hAnsi="Arial" w:cs="Arial"/>
                <w:sz w:val="21"/>
                <w:szCs w:val="21"/>
                <w:lang w:val="x-none" w:eastAsia="en-US"/>
              </w:rPr>
              <w:t>Desengripante</w:t>
            </w:r>
            <w:proofErr w:type="spellEnd"/>
            <w:r w:rsidRPr="00D44E58">
              <w:rPr>
                <w:rFonts w:ascii="Arial" w:eastAsiaTheme="minorHAnsi" w:hAnsi="Arial" w:cs="Arial"/>
                <w:sz w:val="21"/>
                <w:szCs w:val="21"/>
                <w:lang w:val="x-none" w:eastAsia="en-US"/>
              </w:rPr>
              <w:t xml:space="preserve"> em spray, frasco contendo 300ml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53BF40EA"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1F8F7785" w14:textId="26B047C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74,00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5DE8EF5F"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FR</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4C340958" w14:textId="37D5313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03575C26" w14:textId="4DB1C4BC"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3B506A30"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6EF6E0F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27</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4086AE8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Desentupidor de vaso sanitário. Com boca de sucção mínima de 13 cm de diâmetro e cabo de madeira (ou cabo plástico resistente) com tamanho mínimo de 40 cm.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4B6A1C2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09E233BC" w14:textId="6B2A28B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61,00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45E759BC"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576A621A" w14:textId="648CD05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2742735C" w14:textId="08CE11C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11D51223"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17067E2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28</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07B056B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Desentupidor líquido para ralos e vasos sanitários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000193E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12FB2D1B" w14:textId="40C5D1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344,00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48FE25FF"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59048286" w14:textId="08E8BD5E"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1D10352F" w14:textId="09226E2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61A4F1D5"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362575D3"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29</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062113A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Desinfetante com perfumes flores e sonhos -  composição: amina </w:t>
            </w:r>
            <w:proofErr w:type="spellStart"/>
            <w:r w:rsidRPr="00D44E58">
              <w:rPr>
                <w:rFonts w:ascii="Arial" w:eastAsiaTheme="minorHAnsi" w:hAnsi="Arial" w:cs="Arial"/>
                <w:sz w:val="21"/>
                <w:szCs w:val="21"/>
                <w:lang w:val="x-none" w:eastAsia="en-US"/>
              </w:rPr>
              <w:t>óxida</w:t>
            </w:r>
            <w:proofErr w:type="spellEnd"/>
            <w:r w:rsidRPr="00D44E58">
              <w:rPr>
                <w:rFonts w:ascii="Arial" w:eastAsiaTheme="minorHAnsi" w:hAnsi="Arial" w:cs="Arial"/>
                <w:sz w:val="21"/>
                <w:szCs w:val="21"/>
                <w:lang w:val="x-none" w:eastAsia="en-US"/>
              </w:rPr>
              <w:t xml:space="preserve">,  álcool </w:t>
            </w:r>
            <w:proofErr w:type="spellStart"/>
            <w:r w:rsidRPr="00D44E58">
              <w:rPr>
                <w:rFonts w:ascii="Arial" w:eastAsiaTheme="minorHAnsi" w:hAnsi="Arial" w:cs="Arial"/>
                <w:sz w:val="21"/>
                <w:szCs w:val="21"/>
                <w:lang w:val="x-none" w:eastAsia="en-US"/>
              </w:rPr>
              <w:t>etoxilado</w:t>
            </w:r>
            <w:proofErr w:type="spellEnd"/>
            <w:r w:rsidRPr="00D44E58">
              <w:rPr>
                <w:rFonts w:ascii="Arial" w:eastAsiaTheme="minorHAnsi" w:hAnsi="Arial" w:cs="Arial"/>
                <w:sz w:val="21"/>
                <w:szCs w:val="21"/>
                <w:lang w:val="x-none" w:eastAsia="en-US"/>
              </w:rPr>
              <w:t xml:space="preserve">, alcalinizante, coadjuvante, espessante, corante, fragrância, conservante e água, embalagem de 2 litros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5EC44AE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3DFB4F53" w14:textId="5793DE4E"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4.626,00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6D1EE756"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559DB352" w14:textId="406BD34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1DF52BFB" w14:textId="63B5618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0C431DDA"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0FDE5452"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lastRenderedPageBreak/>
              <w:t>30</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6D9207C7"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Desinfetante germicida e bactericida, destinado para uso em áreas  hospitalares recomendado pela Anvisa na Nota Técnica 34/2020 como eficientes contra o Covid-19, composto por peróxido de hidrogênio e o quaternário de amônia de quinta geração, com 2 litros.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32480C4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16415C60" w14:textId="2B7B3FB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864,00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648184BF"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57CE843A" w14:textId="142E0A7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28B3940A" w14:textId="03955D6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24FFE283"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05DCDBFC"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31</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09BBE7FB"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Desinfetante sanitário com bactericida, fungicida, germicida combate mau cheiro de banheiro,  de animais domésticos e gordura com perfume  fragrâncias pinho, limão, </w:t>
            </w:r>
            <w:proofErr w:type="spellStart"/>
            <w:r w:rsidRPr="00D44E58">
              <w:rPr>
                <w:rFonts w:ascii="Arial" w:eastAsiaTheme="minorHAnsi" w:hAnsi="Arial" w:cs="Arial"/>
                <w:sz w:val="21"/>
                <w:szCs w:val="21"/>
                <w:lang w:val="x-none" w:eastAsia="en-US"/>
              </w:rPr>
              <w:t>eucalípto</w:t>
            </w:r>
            <w:proofErr w:type="spellEnd"/>
            <w:r w:rsidRPr="00D44E58">
              <w:rPr>
                <w:rFonts w:ascii="Arial" w:eastAsiaTheme="minorHAnsi" w:hAnsi="Arial" w:cs="Arial"/>
                <w:sz w:val="21"/>
                <w:szCs w:val="21"/>
                <w:lang w:val="x-none" w:eastAsia="en-US"/>
              </w:rPr>
              <w:t xml:space="preserve">, lavanda frasco de 1 litro.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62740AA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08BF4255" w14:textId="110AB2A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3.004,00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2C60688F"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FR</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0997F9D7" w14:textId="7A30FC75"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26584FF3" w14:textId="4555733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79700DC7"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07A18F23"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32</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12FC576E"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Detergente clorado, desinfetante alcalino clorado de elevada formação de espuma, indicado para limpeza e desinfecção de ambientes hospitalares e lavagem de tecidos hospitalares, com 5 litros.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2D579D7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75B2C5B7" w14:textId="18CA8B8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2.391,00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6657E481"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54E61FC6" w14:textId="1C3BF22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1B5DD2E3" w14:textId="445216A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343E290C"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5ACD77CA"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33</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259E0D5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Detergente líquido concentrado, neutro, biodegradável embalagem contendo 500 ml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7A987552"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3B72C7C1" w14:textId="1541063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9.864,00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3D660856"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0E5AA130" w14:textId="1D2A9A4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45E66F07" w14:textId="42C5110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5B8DDB47"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4FB99277"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34</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0D029E51"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Detergente para louça 500ml caixa com 24 </w:t>
            </w:r>
            <w:proofErr w:type="spellStart"/>
            <w:r w:rsidRPr="00D44E58">
              <w:rPr>
                <w:rFonts w:ascii="Arial" w:eastAsiaTheme="minorHAnsi" w:hAnsi="Arial" w:cs="Arial"/>
                <w:sz w:val="21"/>
                <w:szCs w:val="21"/>
                <w:lang w:val="x-none" w:eastAsia="en-US"/>
              </w:rPr>
              <w:t>un</w:t>
            </w:r>
            <w:proofErr w:type="spellEnd"/>
            <w:r w:rsidRPr="00D44E58">
              <w:rPr>
                <w:rFonts w:ascii="Arial" w:eastAsiaTheme="minorHAnsi" w:hAnsi="Arial" w:cs="Arial"/>
                <w:sz w:val="21"/>
                <w:szCs w:val="21"/>
                <w:lang w:val="x-none" w:eastAsia="en-US"/>
              </w:rPr>
              <w:t xml:space="preserve">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4EFFA77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38802F44" w14:textId="45D9C8F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40,00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28A21321"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CX</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6CC4A124" w14:textId="4D97AF82"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4E66DF35" w14:textId="066E3945"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455AB836"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6C2229A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35</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2B3425D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roofErr w:type="spellStart"/>
            <w:r w:rsidRPr="00D44E58">
              <w:rPr>
                <w:rFonts w:ascii="Arial" w:eastAsiaTheme="minorHAnsi" w:hAnsi="Arial" w:cs="Arial"/>
                <w:sz w:val="21"/>
                <w:szCs w:val="21"/>
                <w:lang w:val="x-none" w:eastAsia="en-US"/>
              </w:rPr>
              <w:t>Dispenser</w:t>
            </w:r>
            <w:proofErr w:type="spellEnd"/>
            <w:r w:rsidRPr="00D44E58">
              <w:rPr>
                <w:rFonts w:ascii="Arial" w:eastAsiaTheme="minorHAnsi" w:hAnsi="Arial" w:cs="Arial"/>
                <w:sz w:val="21"/>
                <w:szCs w:val="21"/>
                <w:lang w:val="x-none" w:eastAsia="en-US"/>
              </w:rPr>
              <w:t xml:space="preserve"> para copos descartáveis 180 e 200ml, em acrílico cristal água, com suporte para fixação na parede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38522D1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0A9C292F" w14:textId="40C74942"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23,00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23E4AA85"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166E7DDF" w14:textId="3B3C0B6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27DF876A" w14:textId="4F34E4D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718BA254"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4459CD21"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36</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7CD45F6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Escova de limpeza para mamadeira com cerdas resistentes e cabo longo, com aproximadamente 25cm de comprimento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4CEA5BAE"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7A5BECD1" w14:textId="4398831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33991360"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128910AF" w14:textId="3BB4933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2F51D601" w14:textId="098E85E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3AA8D6A5"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14DF52A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37</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247DC6EE"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Escova de mão Multiuso Tamanho aprox. 9 </w:t>
            </w:r>
            <w:proofErr w:type="spellStart"/>
            <w:r w:rsidRPr="00D44E58">
              <w:rPr>
                <w:rFonts w:ascii="Arial" w:eastAsiaTheme="minorHAnsi" w:hAnsi="Arial" w:cs="Arial"/>
                <w:sz w:val="21"/>
                <w:szCs w:val="21"/>
                <w:lang w:val="x-none" w:eastAsia="en-US"/>
              </w:rPr>
              <w:t>compr</w:t>
            </w:r>
            <w:proofErr w:type="spellEnd"/>
            <w:r w:rsidRPr="00D44E58">
              <w:rPr>
                <w:rFonts w:ascii="Arial" w:eastAsiaTheme="minorHAnsi" w:hAnsi="Arial" w:cs="Arial"/>
                <w:sz w:val="21"/>
                <w:szCs w:val="21"/>
                <w:lang w:val="x-none" w:eastAsia="en-US"/>
              </w:rPr>
              <w:t xml:space="preserve"> x 4 Alt. x 1 Larg. (cm)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0CCAF952"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084561AB" w14:textId="55CBF6E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68C0A25A"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4121509B" w14:textId="6F240BC3"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361E1217" w14:textId="19806EB6"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26E94F91"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7A3F4D0F"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38</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59D05BDE"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Escova plástica oval, com cerdas em nylon para lavar roupa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5738B1D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2961379B" w14:textId="61CB81A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234,00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119EF4A0"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1A1B6443" w14:textId="52C26A42"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27E2126B" w14:textId="54E43B43"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2AAE8388"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5F9E261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39</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14B6AC4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Escova sanitária, em plástico, com cabo de 40cm e copo suporte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3293D07F"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3EFC06BF" w14:textId="350C43D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351,00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659B96E4"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1CF889F0" w14:textId="69DA385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05D07F41" w14:textId="0773358E"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5636C4F0"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03F8C49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40</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595BDB3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Esfregão/Vassoura Com Espuma + Cabo 2 Metros Para Lavagem De Veículos Produzido com uma base plástica rígida com Cerdas de PET 0,20mm plumadas e com uma espuma que ajuda reter o sabão. Suas cerdas são macias e não causam danos ao veículo, como riscos e marcas na pintura. A </w:t>
            </w:r>
            <w:r w:rsidRPr="00D44E58">
              <w:rPr>
                <w:rFonts w:ascii="Arial" w:eastAsiaTheme="minorHAnsi" w:hAnsi="Arial" w:cs="Arial"/>
                <w:sz w:val="21"/>
                <w:szCs w:val="21"/>
                <w:lang w:val="x-none" w:eastAsia="en-US"/>
              </w:rPr>
              <w:lastRenderedPageBreak/>
              <w:t xml:space="preserve">espuma entre a base e as cerdas. Dimensões Mínimas: 30x9x6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36BA41C7"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33F68A01" w14:textId="6BB26ADB"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111,00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14190FD9"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2081B640" w14:textId="26B4D6E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2B39747E" w14:textId="73AF49F3"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55EB9E56"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0E2E09C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41</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7839B97B"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Esponja de lã aço, pacote com 08 unidades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4973E217"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598D8983" w14:textId="227A50A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1.517,00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25E13ABC"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PCT</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4C971776" w14:textId="1842972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5B6BE98D" w14:textId="02A53DD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2B7F4923"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4B263A7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42</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7A28A73F"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Esponja dupla face para lavar louças, 110 x 75 x 20mm, formato retangular, em poliuretano e fibra sintética, com faces verde e amarela para limpeza pesada. Embalagem contendo 3 unidades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34888D8B"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04A51247" w14:textId="7DB56FA2"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3.380,00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4BBAE0F8"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5B556641" w14:textId="407EC54B"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7640B57C" w14:textId="4DAEA863"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36BA3554"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4D259D8E"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43</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00A1175F"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Esponja limpeza pesada. Aço inox, não arranha, não enferruja, realça o brilho.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3554C42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3F0A3F60" w14:textId="75AAD25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592,00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072E11A2"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0D6724EF" w14:textId="393A67F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49009753" w14:textId="5A63943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45BC0818"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209C99C1"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44</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090CB0C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Filtro para café n°103 (</w:t>
            </w:r>
            <w:proofErr w:type="spellStart"/>
            <w:r w:rsidRPr="00D44E58">
              <w:rPr>
                <w:rFonts w:ascii="Arial" w:eastAsiaTheme="minorHAnsi" w:hAnsi="Arial" w:cs="Arial"/>
                <w:sz w:val="21"/>
                <w:szCs w:val="21"/>
                <w:lang w:val="x-none" w:eastAsia="en-US"/>
              </w:rPr>
              <w:t>cx</w:t>
            </w:r>
            <w:proofErr w:type="spellEnd"/>
            <w:r w:rsidRPr="00D44E58">
              <w:rPr>
                <w:rFonts w:ascii="Arial" w:eastAsiaTheme="minorHAnsi" w:hAnsi="Arial" w:cs="Arial"/>
                <w:sz w:val="21"/>
                <w:szCs w:val="21"/>
                <w:lang w:val="x-none" w:eastAsia="en-US"/>
              </w:rPr>
              <w:t xml:space="preserve"> com 30 unidades)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3FAEF73F"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46E61A82" w14:textId="0FF4DC2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895,00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0493B5C3"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31B0A6B9" w14:textId="1D93AE4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60F8D97A" w14:textId="10B2272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480FABAB"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598F545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45</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181AE53B"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Flanela para limpeza 40 x 40cm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37AABA3A"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5AD8B790" w14:textId="36500A5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2.354,00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4706F2D1"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709E1E27" w14:textId="1E27772B"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7CF7C363" w14:textId="459271E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46C3AD6F"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1C399EF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46</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68865B4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Fósforo para cozinha, maço com 10 caixas contendo 40 palitos cada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270014CE"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056878A1" w14:textId="2BB70323"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259,00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13E8770E"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MÇ</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582C2143" w14:textId="62C1C096"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3004E4A0" w14:textId="6B136976"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4BCD2D60"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5BE156F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47</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08905A3B"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Garfo descartável para sobremesas em plástico, embalagem com 50 </w:t>
            </w:r>
            <w:proofErr w:type="spellStart"/>
            <w:r w:rsidRPr="00D44E58">
              <w:rPr>
                <w:rFonts w:ascii="Arial" w:eastAsiaTheme="minorHAnsi" w:hAnsi="Arial" w:cs="Arial"/>
                <w:sz w:val="21"/>
                <w:szCs w:val="21"/>
                <w:lang w:val="x-none" w:eastAsia="en-US"/>
              </w:rPr>
              <w:t>un</w:t>
            </w:r>
            <w:proofErr w:type="spellEnd"/>
            <w:r w:rsidRPr="00D44E58">
              <w:rPr>
                <w:rFonts w:ascii="Arial" w:eastAsiaTheme="minorHAnsi" w:hAnsi="Arial" w:cs="Arial"/>
                <w:sz w:val="21"/>
                <w:szCs w:val="21"/>
                <w:lang w:val="x-none" w:eastAsia="en-US"/>
              </w:rPr>
              <w:t xml:space="preserve">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10D60E67"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24E23A5D" w14:textId="492AFA6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570,00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15E5CCB7"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PCT</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2BEB5489" w14:textId="0D82AD4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7E16CD41" w14:textId="3E0629E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71F88868"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195291F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48</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6CFC860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Guardanapo de papel . Branco, de boa qualidade, dimensão aproximada 30x29cm, cada embalagem com 50 unidades.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5510ECE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2EAE760A" w14:textId="7EF340FC"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1.145,00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75F319CC"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PCT</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0A31A1D8" w14:textId="401743A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2D1AA354" w14:textId="693F651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4979D24E"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6695F524"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49</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34AE1482"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Inseticida doméstico aerossol. Características: acondicionado em frasco metálico de 300ml. Composição: </w:t>
            </w:r>
            <w:proofErr w:type="spellStart"/>
            <w:r w:rsidRPr="00D44E58">
              <w:rPr>
                <w:rFonts w:ascii="Arial" w:eastAsiaTheme="minorHAnsi" w:hAnsi="Arial" w:cs="Arial"/>
                <w:sz w:val="21"/>
                <w:szCs w:val="21"/>
                <w:lang w:val="x-none" w:eastAsia="en-US"/>
              </w:rPr>
              <w:t>transflutrina</w:t>
            </w:r>
            <w:proofErr w:type="spellEnd"/>
            <w:r w:rsidRPr="00D44E58">
              <w:rPr>
                <w:rFonts w:ascii="Arial" w:eastAsiaTheme="minorHAnsi" w:hAnsi="Arial" w:cs="Arial"/>
                <w:sz w:val="21"/>
                <w:szCs w:val="21"/>
                <w:lang w:val="x-none" w:eastAsia="en-US"/>
              </w:rPr>
              <w:t xml:space="preserve">, </w:t>
            </w:r>
            <w:proofErr w:type="spellStart"/>
            <w:r w:rsidRPr="00D44E58">
              <w:rPr>
                <w:rFonts w:ascii="Arial" w:eastAsiaTheme="minorHAnsi" w:hAnsi="Arial" w:cs="Arial"/>
                <w:sz w:val="21"/>
                <w:szCs w:val="21"/>
                <w:lang w:val="x-none" w:eastAsia="en-US"/>
              </w:rPr>
              <w:t>ciflutrina</w:t>
            </w:r>
            <w:proofErr w:type="spellEnd"/>
            <w:r w:rsidRPr="00D44E58">
              <w:rPr>
                <w:rFonts w:ascii="Arial" w:eastAsiaTheme="minorHAnsi" w:hAnsi="Arial" w:cs="Arial"/>
                <w:sz w:val="21"/>
                <w:szCs w:val="21"/>
                <w:lang w:val="x-none" w:eastAsia="en-US"/>
              </w:rPr>
              <w:t xml:space="preserve">, emulsificantes, água, solventes e propelentes.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5A56D5B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1555837D" w14:textId="055CF605"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456,00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0CA21819"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FR</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418327B6" w14:textId="19BC78C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5F974689" w14:textId="578B655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45AB1A09"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6185E0B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50</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540F70F2"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Isqueiro plástico à gás, tamanho padrão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64B2A74F"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6F6CDA57" w14:textId="5051944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239,00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3E01210F"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4C5E1431" w14:textId="09D89D3C"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50396A2D" w14:textId="6E71410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63F97F9F"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5012B55E"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51</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2DF19E22"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Kit pano de limpeza em </w:t>
            </w:r>
            <w:proofErr w:type="spellStart"/>
            <w:r w:rsidRPr="00D44E58">
              <w:rPr>
                <w:rFonts w:ascii="Arial" w:eastAsiaTheme="minorHAnsi" w:hAnsi="Arial" w:cs="Arial"/>
                <w:sz w:val="21"/>
                <w:szCs w:val="21"/>
                <w:lang w:val="x-none" w:eastAsia="en-US"/>
              </w:rPr>
              <w:t>microfribra</w:t>
            </w:r>
            <w:proofErr w:type="spellEnd"/>
            <w:r w:rsidRPr="00D44E58">
              <w:rPr>
                <w:rFonts w:ascii="Arial" w:eastAsiaTheme="minorHAnsi" w:hAnsi="Arial" w:cs="Arial"/>
                <w:sz w:val="21"/>
                <w:szCs w:val="21"/>
                <w:lang w:val="x-none" w:eastAsia="en-US"/>
              </w:rPr>
              <w:t xml:space="preserve"> tamanho 35x55cm composição mínima 80% </w:t>
            </w:r>
            <w:proofErr w:type="spellStart"/>
            <w:r w:rsidRPr="00D44E58">
              <w:rPr>
                <w:rFonts w:ascii="Arial" w:eastAsiaTheme="minorHAnsi" w:hAnsi="Arial" w:cs="Arial"/>
                <w:sz w:val="21"/>
                <w:szCs w:val="21"/>
                <w:lang w:val="x-none" w:eastAsia="en-US"/>
              </w:rPr>
              <w:t>poliester</w:t>
            </w:r>
            <w:proofErr w:type="spellEnd"/>
            <w:r w:rsidRPr="00D44E58">
              <w:rPr>
                <w:rFonts w:ascii="Arial" w:eastAsiaTheme="minorHAnsi" w:hAnsi="Arial" w:cs="Arial"/>
                <w:sz w:val="21"/>
                <w:szCs w:val="21"/>
                <w:lang w:val="x-none" w:eastAsia="en-US"/>
              </w:rPr>
              <w:t xml:space="preserve"> e 20% poliamida cores variadas pacote com 3 unidades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2D5BFCB3"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294C514D" w14:textId="34C9660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353,00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6FD7AD5E"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PCT</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4022EA68" w14:textId="76D5C31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168769FB" w14:textId="5614CBA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4F4E8E65"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75A1F4D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52</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4AE93B0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Limpa vidros em spray  pulverizador sem amônia frasco com gatilho com  500ml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6619B1AE"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708A007C" w14:textId="3CFA36EB"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250,00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794194CC"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63F64AC5" w14:textId="02F63E1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7A9F60B9" w14:textId="01AA727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2F12E341"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13B995D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53</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434934D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Limpador instantâneo multiuso doméstico líquido 500ml, composto de </w:t>
            </w:r>
            <w:proofErr w:type="spellStart"/>
            <w:r w:rsidRPr="00D44E58">
              <w:rPr>
                <w:rFonts w:ascii="Arial" w:eastAsiaTheme="minorHAnsi" w:hAnsi="Arial" w:cs="Arial"/>
                <w:sz w:val="21"/>
                <w:szCs w:val="21"/>
                <w:lang w:val="x-none" w:eastAsia="en-US"/>
              </w:rPr>
              <w:t>lenear</w:t>
            </w:r>
            <w:proofErr w:type="spellEnd"/>
            <w:r w:rsidRPr="00D44E58">
              <w:rPr>
                <w:rFonts w:ascii="Arial" w:eastAsiaTheme="minorHAnsi" w:hAnsi="Arial" w:cs="Arial"/>
                <w:sz w:val="21"/>
                <w:szCs w:val="21"/>
                <w:lang w:val="x-none" w:eastAsia="en-US"/>
              </w:rPr>
              <w:t xml:space="preserve"> </w:t>
            </w:r>
            <w:proofErr w:type="spellStart"/>
            <w:r w:rsidRPr="00D44E58">
              <w:rPr>
                <w:rFonts w:ascii="Arial" w:eastAsiaTheme="minorHAnsi" w:hAnsi="Arial" w:cs="Arial"/>
                <w:sz w:val="21"/>
                <w:szCs w:val="21"/>
                <w:lang w:val="x-none" w:eastAsia="en-US"/>
              </w:rPr>
              <w:t>alquil</w:t>
            </w:r>
            <w:proofErr w:type="spellEnd"/>
            <w:r w:rsidRPr="00D44E58">
              <w:rPr>
                <w:rFonts w:ascii="Arial" w:eastAsiaTheme="minorHAnsi" w:hAnsi="Arial" w:cs="Arial"/>
                <w:sz w:val="21"/>
                <w:szCs w:val="21"/>
                <w:lang w:val="x-none" w:eastAsia="en-US"/>
              </w:rPr>
              <w:t xml:space="preserve"> benzeno sulfato de sódio, tensoativo não iônico, alcalinizante, </w:t>
            </w:r>
            <w:proofErr w:type="spellStart"/>
            <w:r w:rsidRPr="00D44E58">
              <w:rPr>
                <w:rFonts w:ascii="Arial" w:eastAsiaTheme="minorHAnsi" w:hAnsi="Arial" w:cs="Arial"/>
                <w:sz w:val="21"/>
                <w:szCs w:val="21"/>
                <w:lang w:val="x-none" w:eastAsia="en-US"/>
              </w:rPr>
              <w:t>sequestranet</w:t>
            </w:r>
            <w:proofErr w:type="spellEnd"/>
            <w:r w:rsidRPr="00D44E58">
              <w:rPr>
                <w:rFonts w:ascii="Arial" w:eastAsiaTheme="minorHAnsi" w:hAnsi="Arial" w:cs="Arial"/>
                <w:sz w:val="21"/>
                <w:szCs w:val="21"/>
                <w:lang w:val="x-none" w:eastAsia="en-US"/>
              </w:rPr>
              <w:t xml:space="preserve">, éster glicólico, álcool, perfume e água, com bico dosador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74B7A2A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6A7D212D" w14:textId="02C25806"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1.238,00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5D6EABF7"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79C7FCCB" w14:textId="33DEF2FE"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0839DE54" w14:textId="3BB8995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79F1AFD0"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02A50AEF"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54</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12B7191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Limpador perfumado para finalização de limpeza de piso,  embalagem de 1 litro, composição: amina </w:t>
            </w:r>
            <w:proofErr w:type="spellStart"/>
            <w:r w:rsidRPr="00D44E58">
              <w:rPr>
                <w:rFonts w:ascii="Arial" w:eastAsiaTheme="minorHAnsi" w:hAnsi="Arial" w:cs="Arial"/>
                <w:sz w:val="21"/>
                <w:szCs w:val="21"/>
                <w:lang w:val="x-none" w:eastAsia="en-US"/>
              </w:rPr>
              <w:t>óxida</w:t>
            </w:r>
            <w:proofErr w:type="spellEnd"/>
            <w:r w:rsidRPr="00D44E58">
              <w:rPr>
                <w:rFonts w:ascii="Arial" w:eastAsiaTheme="minorHAnsi" w:hAnsi="Arial" w:cs="Arial"/>
                <w:sz w:val="21"/>
                <w:szCs w:val="21"/>
                <w:lang w:val="x-none" w:eastAsia="en-US"/>
              </w:rPr>
              <w:t xml:space="preserve">, álcool </w:t>
            </w:r>
            <w:proofErr w:type="spellStart"/>
            <w:r w:rsidRPr="00D44E58">
              <w:rPr>
                <w:rFonts w:ascii="Arial" w:eastAsiaTheme="minorHAnsi" w:hAnsi="Arial" w:cs="Arial"/>
                <w:sz w:val="21"/>
                <w:szCs w:val="21"/>
                <w:lang w:val="x-none" w:eastAsia="en-US"/>
              </w:rPr>
              <w:t>etoxilado</w:t>
            </w:r>
            <w:proofErr w:type="spellEnd"/>
            <w:r w:rsidRPr="00D44E58">
              <w:rPr>
                <w:rFonts w:ascii="Arial" w:eastAsiaTheme="minorHAnsi" w:hAnsi="Arial" w:cs="Arial"/>
                <w:sz w:val="21"/>
                <w:szCs w:val="21"/>
                <w:lang w:val="x-none" w:eastAsia="en-US"/>
              </w:rPr>
              <w:t xml:space="preserve">, alcalinizante, coadjuvante, </w:t>
            </w:r>
            <w:r w:rsidRPr="00D44E58">
              <w:rPr>
                <w:rFonts w:ascii="Arial" w:eastAsiaTheme="minorHAnsi" w:hAnsi="Arial" w:cs="Arial"/>
                <w:sz w:val="21"/>
                <w:szCs w:val="21"/>
                <w:lang w:val="x-none" w:eastAsia="en-US"/>
              </w:rPr>
              <w:lastRenderedPageBreak/>
              <w:t xml:space="preserve">espessante, corante, fragrância, conservante e água. Fragrâncias: flores do mediterrâneo, </w:t>
            </w:r>
            <w:proofErr w:type="spellStart"/>
            <w:r w:rsidRPr="00D44E58">
              <w:rPr>
                <w:rFonts w:ascii="Arial" w:eastAsiaTheme="minorHAnsi" w:hAnsi="Arial" w:cs="Arial"/>
                <w:sz w:val="21"/>
                <w:szCs w:val="21"/>
                <w:lang w:val="x-none" w:eastAsia="en-US"/>
              </w:rPr>
              <w:t>jasmin</w:t>
            </w:r>
            <w:proofErr w:type="spellEnd"/>
            <w:r w:rsidRPr="00D44E58">
              <w:rPr>
                <w:rFonts w:ascii="Arial" w:eastAsiaTheme="minorHAnsi" w:hAnsi="Arial" w:cs="Arial"/>
                <w:sz w:val="21"/>
                <w:szCs w:val="21"/>
                <w:lang w:val="x-none" w:eastAsia="en-US"/>
              </w:rPr>
              <w:t xml:space="preserve"> do caribe, Rosa e maçã, lavanda e </w:t>
            </w:r>
            <w:proofErr w:type="spellStart"/>
            <w:r w:rsidRPr="00D44E58">
              <w:rPr>
                <w:rFonts w:ascii="Arial" w:eastAsiaTheme="minorHAnsi" w:hAnsi="Arial" w:cs="Arial"/>
                <w:sz w:val="21"/>
                <w:szCs w:val="21"/>
                <w:lang w:val="x-none" w:eastAsia="en-US"/>
              </w:rPr>
              <w:t>sandalo</w:t>
            </w:r>
            <w:proofErr w:type="spellEnd"/>
            <w:r w:rsidRPr="00D44E58">
              <w:rPr>
                <w:rFonts w:ascii="Arial" w:eastAsiaTheme="minorHAnsi" w:hAnsi="Arial" w:cs="Arial"/>
                <w:sz w:val="21"/>
                <w:szCs w:val="21"/>
                <w:lang w:val="x-none" w:eastAsia="en-US"/>
              </w:rPr>
              <w:t xml:space="preserve">.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3D46EDF7"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154A8157" w14:textId="43E82E5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1.108,00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6650B55A"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L</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414A3A3A" w14:textId="6C80A88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57A89890" w14:textId="0B1CD76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44F5073B"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47F2C72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55</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71503C63"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Lixa água nº 120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2DDCC60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2E299608" w14:textId="6523EA3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100,00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0C6D7252"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5DC77D38" w14:textId="5478D12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491BA77B" w14:textId="1ECDB3D6"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6E844F19"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07232B5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56</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700F128B"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Lixeira plástica 100L com tampa, pedal e suporte, na cor branca, super resistente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5AA96AFE"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0D474B38" w14:textId="09A6AF8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139,00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031D6C67"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1AD462B8" w14:textId="3B6189A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60DBE245" w14:textId="39FD097B"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7B956551"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64DB70B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57</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2F373D3B"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Lixeira plástica 50 Litros com tampa e pedal, em material virgem não reciclado.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680D529B"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7534BE8C" w14:textId="307A8A03"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100,00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037EF0F5"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37EE904A" w14:textId="499516C5"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562243F1" w14:textId="27E9A61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1CE41F74"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2D5CBC6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58</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22F9C19A"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Lixeira plástica com tampa e pedal, 30 litros na cor preta.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08E00113"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6284F940" w14:textId="6226E30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225AF0F5"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15DA9F47" w14:textId="05FE03E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7F1D2A13" w14:textId="779764AC"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0023BF7F"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7697650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59</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64A070C7"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Lixeira plástica hospitalar de 50 litros na cor branca com pedal  e adesivo de infectante.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562F9F8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7A136858" w14:textId="1495E99B"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5596E0F1"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184069D3" w14:textId="09C0922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7A28892F" w14:textId="7CE8CAF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04747154"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76762281"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60</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5B9D0FD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Lixeira plástica redonda 10 litros,  lisa com tampa e pedal, material de alta qualidade e resistência, composição, polipropileno.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4C46831A"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3375AE62" w14:textId="7C07A4B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206,00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44AFA212"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20E9566C" w14:textId="13D7382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32A52475" w14:textId="3BB46D7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5E4D9398"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022C484F"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61</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36774DB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Lixeira plástica redonda 20  lisa com tampa e pedal capacidade 20 litros material de alta qualidade e resistência. Composição: Polipropileno. Medidas: 35 cm x 26 (alt. x larg.).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1DABE86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19EE0DD3" w14:textId="48206412"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100,00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5C951A0A"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5F14C8EC" w14:textId="7B1D57C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3B6CF707" w14:textId="4292218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3354C842"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61241611"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62</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10B24D3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Lustra móveis com fragrância frasco com 200ml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6B3C985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2348B1D0" w14:textId="66FF4D12"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86,00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36DA3DF2"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6D874E65" w14:textId="1E195D63"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7AD75E97" w14:textId="2FBDC41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1E52CE1F"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56935A2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63</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7AC1440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Luva em </w:t>
            </w:r>
            <w:proofErr w:type="spellStart"/>
            <w:r w:rsidRPr="00D44E58">
              <w:rPr>
                <w:rFonts w:ascii="Arial" w:eastAsiaTheme="minorHAnsi" w:hAnsi="Arial" w:cs="Arial"/>
                <w:sz w:val="21"/>
                <w:szCs w:val="21"/>
                <w:lang w:val="x-none" w:eastAsia="en-US"/>
              </w:rPr>
              <w:t>Latéx</w:t>
            </w:r>
            <w:proofErr w:type="spellEnd"/>
            <w:r w:rsidRPr="00D44E58">
              <w:rPr>
                <w:rFonts w:ascii="Arial" w:eastAsiaTheme="minorHAnsi" w:hAnsi="Arial" w:cs="Arial"/>
                <w:sz w:val="21"/>
                <w:szCs w:val="21"/>
                <w:lang w:val="x-none" w:eastAsia="en-US"/>
              </w:rPr>
              <w:t xml:space="preserve"> Natural - Limpeza:  G Confeccionada em látex natural, com revestimento interno em verniz </w:t>
            </w:r>
            <w:proofErr w:type="spellStart"/>
            <w:r w:rsidRPr="00D44E58">
              <w:rPr>
                <w:rFonts w:ascii="Arial" w:eastAsiaTheme="minorHAnsi" w:hAnsi="Arial" w:cs="Arial"/>
                <w:sz w:val="21"/>
                <w:szCs w:val="21"/>
                <w:lang w:val="x-none" w:eastAsia="en-US"/>
              </w:rPr>
              <w:t>silver</w:t>
            </w:r>
            <w:proofErr w:type="spellEnd"/>
            <w:r w:rsidRPr="00D44E58">
              <w:rPr>
                <w:rFonts w:ascii="Arial" w:eastAsiaTheme="minorHAnsi" w:hAnsi="Arial" w:cs="Arial"/>
                <w:sz w:val="21"/>
                <w:szCs w:val="21"/>
                <w:lang w:val="x-none" w:eastAsia="en-US"/>
              </w:rPr>
              <w:t xml:space="preserve"> (forro liso). Com sistema antiderrapante na face palmar, dedos e ponta dos dedos. Com 30cm. de comprimento e espessura do material de 0,45mm. Deverá ser testada e aprovada para proteção das mãos do usuário contra agentes mecânicos e químicos, os quais serão solicitados posteriormente na Requisição de Compra. Com CA válido. Instruções de uso em língua portuguesa. Garantia do material ou fabricação de no mínimo 06 meses a contar do recebimento definitivo do produto. Referência: CA 14.754 ou similar de igual ou superior qualidade.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1AC78973"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635BA120" w14:textId="0EACEB32"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500,00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4D4127B5"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PR</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579D37D9" w14:textId="48F92B5E"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45746BA7" w14:textId="4E20521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329FEFC3"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69BA36A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64</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06AFA0AF"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Luva em </w:t>
            </w:r>
            <w:proofErr w:type="spellStart"/>
            <w:r w:rsidRPr="00D44E58">
              <w:rPr>
                <w:rFonts w:ascii="Arial" w:eastAsiaTheme="minorHAnsi" w:hAnsi="Arial" w:cs="Arial"/>
                <w:sz w:val="21"/>
                <w:szCs w:val="21"/>
                <w:lang w:val="x-none" w:eastAsia="en-US"/>
              </w:rPr>
              <w:t>Latéx</w:t>
            </w:r>
            <w:proofErr w:type="spellEnd"/>
            <w:r w:rsidRPr="00D44E58">
              <w:rPr>
                <w:rFonts w:ascii="Arial" w:eastAsiaTheme="minorHAnsi" w:hAnsi="Arial" w:cs="Arial"/>
                <w:sz w:val="21"/>
                <w:szCs w:val="21"/>
                <w:lang w:val="x-none" w:eastAsia="en-US"/>
              </w:rPr>
              <w:t xml:space="preserve"> Natural - Limpeza:  M Confeccionada em látex natural, com revestimento interno em verniz </w:t>
            </w:r>
            <w:proofErr w:type="spellStart"/>
            <w:r w:rsidRPr="00D44E58">
              <w:rPr>
                <w:rFonts w:ascii="Arial" w:eastAsiaTheme="minorHAnsi" w:hAnsi="Arial" w:cs="Arial"/>
                <w:sz w:val="21"/>
                <w:szCs w:val="21"/>
                <w:lang w:val="x-none" w:eastAsia="en-US"/>
              </w:rPr>
              <w:t>silver</w:t>
            </w:r>
            <w:proofErr w:type="spellEnd"/>
            <w:r w:rsidRPr="00D44E58">
              <w:rPr>
                <w:rFonts w:ascii="Arial" w:eastAsiaTheme="minorHAnsi" w:hAnsi="Arial" w:cs="Arial"/>
                <w:sz w:val="21"/>
                <w:szCs w:val="21"/>
                <w:lang w:val="x-none" w:eastAsia="en-US"/>
              </w:rPr>
              <w:t xml:space="preserve"> (forro liso). Com </w:t>
            </w:r>
            <w:r w:rsidRPr="00D44E58">
              <w:rPr>
                <w:rFonts w:ascii="Arial" w:eastAsiaTheme="minorHAnsi" w:hAnsi="Arial" w:cs="Arial"/>
                <w:sz w:val="21"/>
                <w:szCs w:val="21"/>
                <w:lang w:val="x-none" w:eastAsia="en-US"/>
              </w:rPr>
              <w:lastRenderedPageBreak/>
              <w:t>sistema antiderrapante na face palmar, dedos e ponta dos dedos. Com 30cm. de comprimento e espessura do material de 0,45mm. Deverá ser testada e aprovada para proteção das mãos do usuário contra agentes mecânicos e químicos, os quais serão solicitados posteriormente na Requisição de Compra. Com CA válido. Instruções de uso em língua portuguesa. Garantia do material ou fabricação de no mínimo 06 meses a contar do recebimento definitivo do produto. Referência: CA 14.754 ou similar de igual ou superior qualidade.</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76427C22"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1AB402CA" w14:textId="73F0C1A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1.500,00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06DBAF1E"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PR</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34D9BA10" w14:textId="4BDC8ECB"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1FC3B914" w14:textId="1A01A325"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7205DF48"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3CBDC7DC"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65</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0AD8B803"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Luva em </w:t>
            </w:r>
            <w:proofErr w:type="spellStart"/>
            <w:r w:rsidRPr="00D44E58">
              <w:rPr>
                <w:rFonts w:ascii="Arial" w:eastAsiaTheme="minorHAnsi" w:hAnsi="Arial" w:cs="Arial"/>
                <w:sz w:val="21"/>
                <w:szCs w:val="21"/>
                <w:lang w:val="x-none" w:eastAsia="en-US"/>
              </w:rPr>
              <w:t>Latéx</w:t>
            </w:r>
            <w:proofErr w:type="spellEnd"/>
            <w:r w:rsidRPr="00D44E58">
              <w:rPr>
                <w:rFonts w:ascii="Arial" w:eastAsiaTheme="minorHAnsi" w:hAnsi="Arial" w:cs="Arial"/>
                <w:sz w:val="21"/>
                <w:szCs w:val="21"/>
                <w:lang w:val="x-none" w:eastAsia="en-US"/>
              </w:rPr>
              <w:t xml:space="preserve"> Natural - Limpeza:  P Confeccionada em látex natural, com revestimento interno em verniz </w:t>
            </w:r>
            <w:proofErr w:type="spellStart"/>
            <w:r w:rsidRPr="00D44E58">
              <w:rPr>
                <w:rFonts w:ascii="Arial" w:eastAsiaTheme="minorHAnsi" w:hAnsi="Arial" w:cs="Arial"/>
                <w:sz w:val="21"/>
                <w:szCs w:val="21"/>
                <w:lang w:val="x-none" w:eastAsia="en-US"/>
              </w:rPr>
              <w:t>silver</w:t>
            </w:r>
            <w:proofErr w:type="spellEnd"/>
            <w:r w:rsidRPr="00D44E58">
              <w:rPr>
                <w:rFonts w:ascii="Arial" w:eastAsiaTheme="minorHAnsi" w:hAnsi="Arial" w:cs="Arial"/>
                <w:sz w:val="21"/>
                <w:szCs w:val="21"/>
                <w:lang w:val="x-none" w:eastAsia="en-US"/>
              </w:rPr>
              <w:t xml:space="preserve"> (forro liso). Com sistema antiderrapante na face palmar, dedos e ponta dos dedos. Com 30cm. de comprimento e espessura do material de 0,45mm. Deverá ser testada e aprovada para proteção das mãos do usuário contra agentes mecânicos e químicos, os quais serão solicitados posteriormente na Requisição de Compra. Com CA válido. Instruções de uso em língua portuguesa. Garantia do material ou fabricação de no mínimo 06 meses a contar do recebimento definitivo do produto. Referência: CA 14.754 ou similar de igual ou superior qualidade.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12A57D1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3717F74C" w14:textId="6FA11B6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1.000,00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2D76FEE5"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PR</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491D5A54" w14:textId="3DA1F516"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061F18C5" w14:textId="675EDF1B"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360FA66A"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6653C351"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66</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570928A1"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Mangueira de jardim 1/2, com 50 metros, com engate rápido e esguicho material </w:t>
            </w:r>
            <w:proofErr w:type="spellStart"/>
            <w:r w:rsidRPr="00D44E58">
              <w:rPr>
                <w:rFonts w:ascii="Arial" w:eastAsiaTheme="minorHAnsi" w:hAnsi="Arial" w:cs="Arial"/>
                <w:sz w:val="21"/>
                <w:szCs w:val="21"/>
                <w:lang w:val="x-none" w:eastAsia="en-US"/>
              </w:rPr>
              <w:t>pvc</w:t>
            </w:r>
            <w:proofErr w:type="spellEnd"/>
            <w:r w:rsidRPr="00D44E58">
              <w:rPr>
                <w:rFonts w:ascii="Arial" w:eastAsiaTheme="minorHAnsi" w:hAnsi="Arial" w:cs="Arial"/>
                <w:sz w:val="21"/>
                <w:szCs w:val="21"/>
                <w:lang w:val="x-none" w:eastAsia="en-US"/>
              </w:rPr>
              <w:t xml:space="preserve"> (externa) poliéster trançado (intermediário).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0DD6F367"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15688D1F" w14:textId="71BD7FA6"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71,00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66FA8F90"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35627515" w14:textId="16396F1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1D328471" w14:textId="09442483"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6FB7A477"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116FEF4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67</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328C0F3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Mangueira para jardim 1/2 x 30m, com engate e esguicho, material PVC (externa) e poliéster trançado (intermediário), com suporte de plástico para enrolar a mangueira sem dobrar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7C185973"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4230DE24" w14:textId="0A445FB5"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30,00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67C6DC26"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52F88C2C" w14:textId="5A29AF7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2426632E" w14:textId="3466788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6E9B037C"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732D5161"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68</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59DF40F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roofErr w:type="spellStart"/>
            <w:r w:rsidRPr="00D44E58">
              <w:rPr>
                <w:rFonts w:ascii="Arial" w:eastAsiaTheme="minorHAnsi" w:hAnsi="Arial" w:cs="Arial"/>
                <w:sz w:val="21"/>
                <w:szCs w:val="21"/>
                <w:lang w:val="x-none" w:eastAsia="en-US"/>
              </w:rPr>
              <w:t>Mop</w:t>
            </w:r>
            <w:proofErr w:type="spellEnd"/>
            <w:r w:rsidRPr="00D44E58">
              <w:rPr>
                <w:rFonts w:ascii="Arial" w:eastAsiaTheme="minorHAnsi" w:hAnsi="Arial" w:cs="Arial"/>
                <w:sz w:val="21"/>
                <w:szCs w:val="21"/>
                <w:lang w:val="x-none" w:eastAsia="en-US"/>
              </w:rPr>
              <w:t xml:space="preserve"> flat com refil de microfibra e cabo telescópico de alumínio, medidas do </w:t>
            </w:r>
            <w:proofErr w:type="spellStart"/>
            <w:r w:rsidRPr="00D44E58">
              <w:rPr>
                <w:rFonts w:ascii="Arial" w:eastAsiaTheme="minorHAnsi" w:hAnsi="Arial" w:cs="Arial"/>
                <w:sz w:val="21"/>
                <w:szCs w:val="21"/>
                <w:lang w:val="x-none" w:eastAsia="en-US"/>
              </w:rPr>
              <w:t>mop</w:t>
            </w:r>
            <w:proofErr w:type="spellEnd"/>
            <w:r w:rsidRPr="00D44E58">
              <w:rPr>
                <w:rFonts w:ascii="Arial" w:eastAsiaTheme="minorHAnsi" w:hAnsi="Arial" w:cs="Arial"/>
                <w:sz w:val="21"/>
                <w:szCs w:val="21"/>
                <w:lang w:val="x-none" w:eastAsia="en-US"/>
              </w:rPr>
              <w:t xml:space="preserve">: 9cm x 39 cm, altura: 72 cm a 120,5 cm.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3F729992"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64CB2555" w14:textId="4D2C818B"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16,00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6064082A"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789A2EBD" w14:textId="335C3A1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4DFFEFB0" w14:textId="0C3DA12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03AEE6F5"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4BE1900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69</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6443DA1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roofErr w:type="spellStart"/>
            <w:r w:rsidRPr="00D44E58">
              <w:rPr>
                <w:rFonts w:ascii="Arial" w:eastAsiaTheme="minorHAnsi" w:hAnsi="Arial" w:cs="Arial"/>
                <w:sz w:val="21"/>
                <w:szCs w:val="21"/>
                <w:lang w:val="x-none" w:eastAsia="en-US"/>
              </w:rPr>
              <w:t>Mop</w:t>
            </w:r>
            <w:proofErr w:type="spellEnd"/>
            <w:r w:rsidRPr="00D44E58">
              <w:rPr>
                <w:rFonts w:ascii="Arial" w:eastAsiaTheme="minorHAnsi" w:hAnsi="Arial" w:cs="Arial"/>
                <w:sz w:val="21"/>
                <w:szCs w:val="21"/>
                <w:lang w:val="x-none" w:eastAsia="en-US"/>
              </w:rPr>
              <w:t xml:space="preserve"> giratório com cesto em inox - cabo mínimo 150cm – Completo.  </w:t>
            </w:r>
            <w:r w:rsidRPr="00D44E58">
              <w:rPr>
                <w:rFonts w:ascii="Arial" w:eastAsiaTheme="minorHAnsi" w:hAnsi="Arial" w:cs="Arial"/>
                <w:sz w:val="21"/>
                <w:szCs w:val="21"/>
                <w:lang w:val="x-none" w:eastAsia="en-US"/>
              </w:rPr>
              <w:lastRenderedPageBreak/>
              <w:t xml:space="preserve">Contendo: 1 balde de no mínimo 16 litros com cesto de inox; 1 cabo ajustável e desmontável de até 1,50 metro; 2 esfregões de 100% microfibra (1 instalado | 1 para refil); 1 esfregão para tirar pó; 1 escova para limpeza pesada; 1 </w:t>
            </w:r>
            <w:proofErr w:type="spellStart"/>
            <w:r w:rsidRPr="00D44E58">
              <w:rPr>
                <w:rFonts w:ascii="Arial" w:eastAsiaTheme="minorHAnsi" w:hAnsi="Arial" w:cs="Arial"/>
                <w:sz w:val="21"/>
                <w:szCs w:val="21"/>
                <w:lang w:val="x-none" w:eastAsia="en-US"/>
              </w:rPr>
              <w:t>dispenser</w:t>
            </w:r>
            <w:proofErr w:type="spellEnd"/>
            <w:r w:rsidRPr="00D44E58">
              <w:rPr>
                <w:rFonts w:ascii="Arial" w:eastAsiaTheme="minorHAnsi" w:hAnsi="Arial" w:cs="Arial"/>
                <w:sz w:val="21"/>
                <w:szCs w:val="21"/>
                <w:lang w:val="x-none" w:eastAsia="en-US"/>
              </w:rPr>
              <w:t xml:space="preserve"> para sabão líquido; 05 refil de microfibra; rodas para auxiliar, alças para mobilidade. Dimensões aproximadas: balde: 45cm x 25cm x 22cm; cesta de inox: 17cm x 8cm cabo: até 150cm, esfregões: 16,5cm.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330F08A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1A125031" w14:textId="2A7A5B5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40,00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4B9B253E"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19F09344" w14:textId="151D274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3D4E6614" w14:textId="742D9E4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28809B55"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67DF08B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70</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45CD36B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roofErr w:type="spellStart"/>
            <w:r w:rsidRPr="00D44E58">
              <w:rPr>
                <w:rFonts w:ascii="Arial" w:eastAsiaTheme="minorHAnsi" w:hAnsi="Arial" w:cs="Arial"/>
                <w:sz w:val="21"/>
                <w:szCs w:val="21"/>
                <w:lang w:val="x-none" w:eastAsia="en-US"/>
              </w:rPr>
              <w:t>Multi</w:t>
            </w:r>
            <w:proofErr w:type="spellEnd"/>
            <w:r w:rsidRPr="00D44E58">
              <w:rPr>
                <w:rFonts w:ascii="Arial" w:eastAsiaTheme="minorHAnsi" w:hAnsi="Arial" w:cs="Arial"/>
                <w:sz w:val="21"/>
                <w:szCs w:val="21"/>
                <w:lang w:val="x-none" w:eastAsia="en-US"/>
              </w:rPr>
              <w:t xml:space="preserve"> inseticida, </w:t>
            </w:r>
            <w:proofErr w:type="spellStart"/>
            <w:r w:rsidRPr="00D44E58">
              <w:rPr>
                <w:rFonts w:ascii="Arial" w:eastAsiaTheme="minorHAnsi" w:hAnsi="Arial" w:cs="Arial"/>
                <w:sz w:val="21"/>
                <w:szCs w:val="21"/>
                <w:lang w:val="x-none" w:eastAsia="en-US"/>
              </w:rPr>
              <w:t>imiprotrina</w:t>
            </w:r>
            <w:proofErr w:type="spellEnd"/>
            <w:r w:rsidRPr="00D44E58">
              <w:rPr>
                <w:rFonts w:ascii="Arial" w:eastAsiaTheme="minorHAnsi" w:hAnsi="Arial" w:cs="Arial"/>
                <w:sz w:val="21"/>
                <w:szCs w:val="21"/>
                <w:lang w:val="x-none" w:eastAsia="en-US"/>
              </w:rPr>
              <w:t xml:space="preserve">, solvente e propelente 300ml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1407820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6CB92A26" w14:textId="62CAAACE"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1692F6EF"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1F17DD82" w14:textId="0BBFDFD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71997DEB" w14:textId="1A7814B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302F9FF3"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68D3C233"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71</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62B4B22B"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roofErr w:type="spellStart"/>
            <w:r w:rsidRPr="00D44E58">
              <w:rPr>
                <w:rFonts w:ascii="Arial" w:eastAsiaTheme="minorHAnsi" w:hAnsi="Arial" w:cs="Arial"/>
                <w:sz w:val="21"/>
                <w:szCs w:val="21"/>
                <w:lang w:val="x-none" w:eastAsia="en-US"/>
              </w:rPr>
              <w:t>Odorizador</w:t>
            </w:r>
            <w:proofErr w:type="spellEnd"/>
            <w:r w:rsidRPr="00D44E58">
              <w:rPr>
                <w:rFonts w:ascii="Arial" w:eastAsiaTheme="minorHAnsi" w:hAnsi="Arial" w:cs="Arial"/>
                <w:sz w:val="21"/>
                <w:szCs w:val="21"/>
                <w:lang w:val="x-none" w:eastAsia="en-US"/>
              </w:rPr>
              <w:t xml:space="preserve"> de ambientes com fragrâncias de lavanda, alecrim, cravo e canela, </w:t>
            </w:r>
            <w:proofErr w:type="spellStart"/>
            <w:r w:rsidRPr="00D44E58">
              <w:rPr>
                <w:rFonts w:ascii="Arial" w:eastAsiaTheme="minorHAnsi" w:hAnsi="Arial" w:cs="Arial"/>
                <w:sz w:val="21"/>
                <w:szCs w:val="21"/>
                <w:lang w:val="x-none" w:eastAsia="en-US"/>
              </w:rPr>
              <w:t>jasmin</w:t>
            </w:r>
            <w:proofErr w:type="spellEnd"/>
            <w:r w:rsidRPr="00D44E58">
              <w:rPr>
                <w:rFonts w:ascii="Arial" w:eastAsiaTheme="minorHAnsi" w:hAnsi="Arial" w:cs="Arial"/>
                <w:sz w:val="21"/>
                <w:szCs w:val="21"/>
                <w:lang w:val="x-none" w:eastAsia="en-US"/>
              </w:rPr>
              <w:t xml:space="preserve">, pétalas de rosas, erva doce, capim limão e citrus frasco com 400 ml.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344D20FE"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4923F815" w14:textId="7F13C3D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944,00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03F11D04"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53F2DEB2" w14:textId="455AA68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27562E01" w14:textId="5AFA09E6"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5E15A13F"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2E1800F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72</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56C75E6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Pá para lixo plástica, c/ cabo longo e corpo em polipropileno  resistente, dimensões aproximadas do cabo 90cm e da pá 23 cm de comprimento x largura 19 cm x altura 09 cm.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6A8062F7"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397D1E8F" w14:textId="0DF77CEE"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263,00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100A33F0"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72772572" w14:textId="767B21A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5FE48D82" w14:textId="41B2768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61AC8FBB"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7ED7D2B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73</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33E97DEB"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Palha de aço grossa  n°  2,25G cada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6D59727A"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1F905FEA" w14:textId="5A6199E3"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286,00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00BC48B0"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523D2FA6" w14:textId="3A009A9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1059D77D" w14:textId="6CC76F2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491E0891"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3412D10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74</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559EB4D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Pano de chão esfregão. Tecido: 100% Algodão. Tamanho: 60cm X 90cm. Gramatura: 140g.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0B5C1E6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448CD4CE" w14:textId="1B89AA6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1.785,00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69CCB2DB"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6CF67B75" w14:textId="770D7313"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46EB3A07" w14:textId="44366D5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79EA8E63"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203B7D57"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75</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46F9515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Pano de louça 46 x 70cm, 100% algodão cor branca, com bordas costurada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69DCFC3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65B13C68" w14:textId="6806D9C3"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1.030,00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5B675385"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25FC0B2E" w14:textId="7EF7B81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5145B2D6" w14:textId="5A04A34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67E8E2D9"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3665533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76</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05D53BCA"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Pano de microfibra na cor branca, tamanho aproximado 39x39,  100% poliéster.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5381408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606370B3" w14:textId="5DC46C72"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200,00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61E76555"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052753B6" w14:textId="6866068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50C31AD3" w14:textId="005F705B"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28914132"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6C5382A2"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77</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325E4B74"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Pano para limpeza de chão, tipo saco de algodão alvejado medidas 80 x 54cm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23CAF8DC"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668181CC" w14:textId="2095898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148,00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115D5517"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44960F00" w14:textId="2DF9E1D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4BCA3CF4" w14:textId="2D158772"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574396C2"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677EEBDC"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78</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1695310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Papel alumínio 45 X 7,5 </w:t>
            </w:r>
            <w:proofErr w:type="spellStart"/>
            <w:r w:rsidRPr="00D44E58">
              <w:rPr>
                <w:rFonts w:ascii="Arial" w:eastAsiaTheme="minorHAnsi" w:hAnsi="Arial" w:cs="Arial"/>
                <w:sz w:val="21"/>
                <w:szCs w:val="21"/>
                <w:lang w:val="x-none" w:eastAsia="en-US"/>
              </w:rPr>
              <w:t>mt</w:t>
            </w:r>
            <w:proofErr w:type="spellEnd"/>
            <w:r w:rsidRPr="00D44E58">
              <w:rPr>
                <w:rFonts w:ascii="Arial" w:eastAsiaTheme="minorHAnsi" w:hAnsi="Arial" w:cs="Arial"/>
                <w:sz w:val="21"/>
                <w:szCs w:val="21"/>
                <w:lang w:val="x-none" w:eastAsia="en-US"/>
              </w:rPr>
              <w:t xml:space="preserve"> de comprimento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403EB28F"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748593E1" w14:textId="3CB9D575"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160,00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4387187F"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RL</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30C3A06C" w14:textId="0AB02E8E"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5BEE125E" w14:textId="66594B7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32455A8F"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56FB7EEB"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79</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1BCB936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Papel higiênico branco, folha simples rolo 10cm x 30mt  produto absorvente fabricado com fibras virgens 100% celulose (não reciclado) conforme </w:t>
            </w:r>
            <w:proofErr w:type="spellStart"/>
            <w:r w:rsidRPr="00D44E58">
              <w:rPr>
                <w:rFonts w:ascii="Arial" w:eastAsiaTheme="minorHAnsi" w:hAnsi="Arial" w:cs="Arial"/>
                <w:sz w:val="21"/>
                <w:szCs w:val="21"/>
                <w:lang w:val="x-none" w:eastAsia="en-US"/>
              </w:rPr>
              <w:t>Abnt</w:t>
            </w:r>
            <w:proofErr w:type="spellEnd"/>
            <w:r w:rsidRPr="00D44E58">
              <w:rPr>
                <w:rFonts w:ascii="Arial" w:eastAsiaTheme="minorHAnsi" w:hAnsi="Arial" w:cs="Arial"/>
                <w:sz w:val="21"/>
                <w:szCs w:val="21"/>
                <w:lang w:val="x-none" w:eastAsia="en-US"/>
              </w:rPr>
              <w:t xml:space="preserve"> </w:t>
            </w:r>
            <w:proofErr w:type="spellStart"/>
            <w:r w:rsidRPr="00D44E58">
              <w:rPr>
                <w:rFonts w:ascii="Arial" w:eastAsiaTheme="minorHAnsi" w:hAnsi="Arial" w:cs="Arial"/>
                <w:sz w:val="21"/>
                <w:szCs w:val="21"/>
                <w:lang w:val="x-none" w:eastAsia="en-US"/>
              </w:rPr>
              <w:t>Nbr</w:t>
            </w:r>
            <w:proofErr w:type="spellEnd"/>
            <w:r w:rsidRPr="00D44E58">
              <w:rPr>
                <w:rFonts w:ascii="Arial" w:eastAsiaTheme="minorHAnsi" w:hAnsi="Arial" w:cs="Arial"/>
                <w:sz w:val="21"/>
                <w:szCs w:val="21"/>
                <w:lang w:val="x-none" w:eastAsia="en-US"/>
              </w:rPr>
              <w:t xml:space="preserve"> </w:t>
            </w:r>
            <w:proofErr w:type="spellStart"/>
            <w:r w:rsidRPr="00D44E58">
              <w:rPr>
                <w:rFonts w:ascii="Arial" w:eastAsiaTheme="minorHAnsi" w:hAnsi="Arial" w:cs="Arial"/>
                <w:sz w:val="21"/>
                <w:szCs w:val="21"/>
                <w:lang w:val="x-none" w:eastAsia="en-US"/>
              </w:rPr>
              <w:t>Nm</w:t>
            </w:r>
            <w:proofErr w:type="spellEnd"/>
            <w:r w:rsidRPr="00D44E58">
              <w:rPr>
                <w:rFonts w:ascii="Arial" w:eastAsiaTheme="minorHAnsi" w:hAnsi="Arial" w:cs="Arial"/>
                <w:sz w:val="21"/>
                <w:szCs w:val="21"/>
                <w:lang w:val="x-none" w:eastAsia="en-US"/>
              </w:rPr>
              <w:t xml:space="preserve"> Isso 2470. pintas inferior 17m m2/m2 </w:t>
            </w:r>
            <w:proofErr w:type="spellStart"/>
            <w:r w:rsidRPr="00D44E58">
              <w:rPr>
                <w:rFonts w:ascii="Arial" w:eastAsiaTheme="minorHAnsi" w:hAnsi="Arial" w:cs="Arial"/>
                <w:sz w:val="21"/>
                <w:szCs w:val="21"/>
                <w:lang w:val="x-none" w:eastAsia="en-US"/>
              </w:rPr>
              <w:t>nbr</w:t>
            </w:r>
            <w:proofErr w:type="spellEnd"/>
            <w:r w:rsidRPr="00D44E58">
              <w:rPr>
                <w:rFonts w:ascii="Arial" w:eastAsiaTheme="minorHAnsi" w:hAnsi="Arial" w:cs="Arial"/>
                <w:sz w:val="21"/>
                <w:szCs w:val="21"/>
                <w:lang w:val="x-none" w:eastAsia="en-US"/>
              </w:rPr>
              <w:t xml:space="preserve"> 8259 2002 e conforme </w:t>
            </w:r>
            <w:proofErr w:type="spellStart"/>
            <w:r w:rsidRPr="00D44E58">
              <w:rPr>
                <w:rFonts w:ascii="Arial" w:eastAsiaTheme="minorHAnsi" w:hAnsi="Arial" w:cs="Arial"/>
                <w:sz w:val="21"/>
                <w:szCs w:val="21"/>
                <w:lang w:val="x-none" w:eastAsia="en-US"/>
              </w:rPr>
              <w:t>nbr</w:t>
            </w:r>
            <w:proofErr w:type="spellEnd"/>
            <w:r w:rsidRPr="00D44E58">
              <w:rPr>
                <w:rFonts w:ascii="Arial" w:eastAsiaTheme="minorHAnsi" w:hAnsi="Arial" w:cs="Arial"/>
                <w:sz w:val="21"/>
                <w:szCs w:val="21"/>
                <w:lang w:val="x-none" w:eastAsia="en-US"/>
              </w:rPr>
              <w:t xml:space="preserve"> 15134.2007 índice de maciez 10,7 n m e tempo e absorção 4.3  fardo com 64 rolos 30m x 10cm.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165F3D7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6BE2BEF1" w14:textId="4054F59C"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475,00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74C40C4C"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FD</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2018BD6B" w14:textId="4CE7827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70276472" w14:textId="23F6C4C5"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6BF22D03"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29AFDE37"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lastRenderedPageBreak/>
              <w:t>80</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46E796B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Papel higiênico folha dupla neutro papel branco medidas 30m x 10cm  folhas 100% celulose virgem embalagem cm 12 rolos.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5E6DBEE3"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3D8DA1EE" w14:textId="5EC59EE6"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4.894,00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7D89EAD1"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2F025F72" w14:textId="57E9963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09145449" w14:textId="68852BAE"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4720F867"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44B5CAA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81</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6950190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Papel toalha </w:t>
            </w:r>
            <w:proofErr w:type="spellStart"/>
            <w:r w:rsidRPr="00D44E58">
              <w:rPr>
                <w:rFonts w:ascii="Arial" w:eastAsiaTheme="minorHAnsi" w:hAnsi="Arial" w:cs="Arial"/>
                <w:sz w:val="21"/>
                <w:szCs w:val="21"/>
                <w:lang w:val="x-none" w:eastAsia="en-US"/>
              </w:rPr>
              <w:t>interfolha</w:t>
            </w:r>
            <w:proofErr w:type="spellEnd"/>
            <w:r w:rsidRPr="00D44E58">
              <w:rPr>
                <w:rFonts w:ascii="Arial" w:eastAsiaTheme="minorHAnsi" w:hAnsi="Arial" w:cs="Arial"/>
                <w:sz w:val="21"/>
                <w:szCs w:val="21"/>
                <w:lang w:val="x-none" w:eastAsia="en-US"/>
              </w:rPr>
              <w:t xml:space="preserve"> 23 x 21cm com 3 dobras. Cor branca. Caixa contendo 1.250 folhas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5B3B793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40DD567F" w14:textId="3340E26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6.510,00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064C1304"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CX</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2F8241DE" w14:textId="1CB45D3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3325AB14" w14:textId="37358EC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62F42C98"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56E674F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82</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4B196CF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Papel toalha Rolo 50 Toalhas Conteúdo da embalagem: 2 rolos com 50 toalhas cada. tamanho aproximado: 22cm x 20cm cada toalha.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0AA4CC0F"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29751738" w14:textId="13A70CD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1.227,00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0C0885A1"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PCT</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3DFB3380" w14:textId="22EB4A7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68F39050" w14:textId="4E68BB6E"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654D5C56"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4C5FB3C3"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83</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6263458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Pastilha adesiva sanitária, caixa contendo 3 pastilhas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6120108E"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156EF256" w14:textId="6F350C26"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850,00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5C5379C0"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CX</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0972908C" w14:textId="05335A86"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0B1FFD84" w14:textId="3795B45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6580CB70"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63DC2F9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84</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519E4BD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Pedra Sanitária Com 25 GR, Aromas variados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6531F69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40D0B2A7" w14:textId="2627F01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656,00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21627CF2"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5A60264E" w14:textId="7AF5E51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35AA68BC" w14:textId="1E248B0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6DCC6BED"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19096B0C"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85</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06DA52F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Prato de papelão redondo branco número 04, 18 cm.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270B771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00AE64FE" w14:textId="48CE226C"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900,00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3D6516C7"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6A27941A" w14:textId="615D5C2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0B699D83" w14:textId="46630FAE"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441015DE"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56554BEC"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86</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5AD42F5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Prato de papelão redondo branco número 09, 32 cm.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3387CE9A"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1927FEBC" w14:textId="7DE41F0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912,00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2E6430A3"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54AABBD9" w14:textId="3C740DC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34F55D7B" w14:textId="55A52B1E"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2190E9F9"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3823CBDA"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87</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30EA6EFB"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Prato de papelão redondo número 06, 25cm.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331D75BC"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2CB05280" w14:textId="7C0DA91B"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900,00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0359BEA3"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24F3274B" w14:textId="16A9352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1F3724F1" w14:textId="4B40F94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0BCDD46F"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4F6CC6AE"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88</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2360DA1F"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Prato de plástico descartável. 15cm, branco, pacote com 10 unidades.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37F84E1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559CA0C4" w14:textId="0C3A69C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680,00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74D0604F"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PCT</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790BA01F" w14:textId="4E85F17C"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4E0AB4FB" w14:textId="7467D5E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52DBD7E5"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725B523B"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89</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1005A0F4"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Prato: descartável pequeno, cada pacote com 10 unidades.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45E367C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42FC5FFF" w14:textId="4BD8593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600,00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66FB8BAE"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PCT</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5B2A8E71" w14:textId="777856FB"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0AA7650A" w14:textId="038DF18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416288FD"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56F64CEC"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90</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782B7F1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Prendedor de roupa, fabricado com madeira, pacote com 12 </w:t>
            </w:r>
            <w:proofErr w:type="spellStart"/>
            <w:r w:rsidRPr="00D44E58">
              <w:rPr>
                <w:rFonts w:ascii="Arial" w:eastAsiaTheme="minorHAnsi" w:hAnsi="Arial" w:cs="Arial"/>
                <w:sz w:val="21"/>
                <w:szCs w:val="21"/>
                <w:lang w:val="x-none" w:eastAsia="en-US"/>
              </w:rPr>
              <w:t>un</w:t>
            </w:r>
            <w:proofErr w:type="spellEnd"/>
            <w:r w:rsidRPr="00D44E58">
              <w:rPr>
                <w:rFonts w:ascii="Arial" w:eastAsiaTheme="minorHAnsi" w:hAnsi="Arial" w:cs="Arial"/>
                <w:sz w:val="21"/>
                <w:szCs w:val="21"/>
                <w:lang w:val="x-none" w:eastAsia="en-US"/>
              </w:rPr>
              <w:t xml:space="preserve">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0AFC511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37B7AC69" w14:textId="4011EEA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397,00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1C5E192E"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60F8B5CD" w14:textId="4DB2432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40636D3D" w14:textId="5EADD43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0064650C"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7C2E24DA"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91</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2F5398D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Refil microfibra para </w:t>
            </w:r>
            <w:proofErr w:type="spellStart"/>
            <w:r w:rsidRPr="00D44E58">
              <w:rPr>
                <w:rFonts w:ascii="Arial" w:eastAsiaTheme="minorHAnsi" w:hAnsi="Arial" w:cs="Arial"/>
                <w:sz w:val="21"/>
                <w:szCs w:val="21"/>
                <w:lang w:val="x-none" w:eastAsia="en-US"/>
              </w:rPr>
              <w:t>Mop</w:t>
            </w:r>
            <w:proofErr w:type="spellEnd"/>
            <w:r w:rsidRPr="00D44E58">
              <w:rPr>
                <w:rFonts w:ascii="Arial" w:eastAsiaTheme="minorHAnsi" w:hAnsi="Arial" w:cs="Arial"/>
                <w:sz w:val="21"/>
                <w:szCs w:val="21"/>
                <w:lang w:val="x-none" w:eastAsia="en-US"/>
              </w:rPr>
              <w:t xml:space="preserve"> Flat,  medidas individuais: Refil - 9 cm x 39 cm x 2 cm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26F0466C"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351B0370" w14:textId="0CBF6E1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59,00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685FB448"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3A940AC5" w14:textId="2B3932F6"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5C6DEE86" w14:textId="4AC60EF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6D104B18"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2685331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92</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73605A0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Removedor de adesivos. (tira-grude), para soltar etiquetas, a base de hidrocarbonetos, solventes cítricos e </w:t>
            </w:r>
            <w:proofErr w:type="spellStart"/>
            <w:r w:rsidRPr="00D44E58">
              <w:rPr>
                <w:rFonts w:ascii="Arial" w:eastAsiaTheme="minorHAnsi" w:hAnsi="Arial" w:cs="Arial"/>
                <w:sz w:val="21"/>
                <w:szCs w:val="21"/>
                <w:lang w:val="x-none" w:eastAsia="en-US"/>
              </w:rPr>
              <w:t>aloe</w:t>
            </w:r>
            <w:proofErr w:type="spellEnd"/>
            <w:r w:rsidRPr="00D44E58">
              <w:rPr>
                <w:rFonts w:ascii="Arial" w:eastAsiaTheme="minorHAnsi" w:hAnsi="Arial" w:cs="Arial"/>
                <w:sz w:val="21"/>
                <w:szCs w:val="21"/>
                <w:lang w:val="x-none" w:eastAsia="en-US"/>
              </w:rPr>
              <w:t xml:space="preserve"> vera, frasco de 300 ml.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721EFE67"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5269AD08" w14:textId="6ACA68A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102,00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3B1FEFA3"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FR</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533910FD" w14:textId="51FE8402"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4F4D8C68" w14:textId="4C64CC4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156E213E"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251DC557"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93</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638C9C2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Removedor de sujeira difícil de piso 1L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289AFFDC"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244F8AD2" w14:textId="2A12A6F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3.216,00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1A8D4E11"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39F8A95C" w14:textId="269AA11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1385F755" w14:textId="2C1B18FE"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222F84C8"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3CFE0531"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94</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15F5E102"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Removedor fim de obra e restos de construção para pisos e porcelanatos , lajotas, pedras e granitos com </w:t>
            </w:r>
            <w:proofErr w:type="spellStart"/>
            <w:r w:rsidRPr="00D44E58">
              <w:rPr>
                <w:rFonts w:ascii="Arial" w:eastAsiaTheme="minorHAnsi" w:hAnsi="Arial" w:cs="Arial"/>
                <w:sz w:val="21"/>
                <w:szCs w:val="21"/>
                <w:lang w:val="x-none" w:eastAsia="en-US"/>
              </w:rPr>
              <w:t>àcido</w:t>
            </w:r>
            <w:proofErr w:type="spellEnd"/>
            <w:r w:rsidRPr="00D44E58">
              <w:rPr>
                <w:rFonts w:ascii="Arial" w:eastAsiaTheme="minorHAnsi" w:hAnsi="Arial" w:cs="Arial"/>
                <w:sz w:val="21"/>
                <w:szCs w:val="21"/>
                <w:lang w:val="x-none" w:eastAsia="en-US"/>
              </w:rPr>
              <w:t xml:space="preserve"> inorgânico, tensoativo aniônico, neutralizante e </w:t>
            </w:r>
            <w:proofErr w:type="spellStart"/>
            <w:r w:rsidRPr="00D44E58">
              <w:rPr>
                <w:rFonts w:ascii="Arial" w:eastAsiaTheme="minorHAnsi" w:hAnsi="Arial" w:cs="Arial"/>
                <w:sz w:val="21"/>
                <w:szCs w:val="21"/>
                <w:lang w:val="x-none" w:eastAsia="en-US"/>
              </w:rPr>
              <w:t>àgua</w:t>
            </w:r>
            <w:proofErr w:type="spellEnd"/>
            <w:r w:rsidRPr="00D44E58">
              <w:rPr>
                <w:rFonts w:ascii="Arial" w:eastAsiaTheme="minorHAnsi" w:hAnsi="Arial" w:cs="Arial"/>
                <w:sz w:val="21"/>
                <w:szCs w:val="21"/>
                <w:lang w:val="x-none" w:eastAsia="en-US"/>
              </w:rPr>
              <w:t xml:space="preserve"> frasco com 5 litros.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545501DA"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14C5BE41" w14:textId="5D565703"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192,00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012083C2"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576B492C" w14:textId="4BB6742C"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49E2F075" w14:textId="1521C605"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6059945C"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1405C30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95</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1503229F"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Rodo  Absorvente Grande 50CM  Rodo absorvente com cabo de madeira medindo aproximadamente 50 cm.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77767AE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3453EAC1" w14:textId="5C34FA62"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95,00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1261C269"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4B6BF6E2" w14:textId="09208C36"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07EB138C" w14:textId="3193AB5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3490AB24"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679D779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96</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279A43A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Rodo com base de alumínio 60cm com EVA duplo macio e flexível e com cabo 1,20m de madeira </w:t>
            </w:r>
            <w:r w:rsidRPr="00D44E58">
              <w:rPr>
                <w:rFonts w:ascii="Arial" w:eastAsiaTheme="minorHAnsi" w:hAnsi="Arial" w:cs="Arial"/>
                <w:sz w:val="21"/>
                <w:szCs w:val="21"/>
                <w:lang w:val="x-none" w:eastAsia="en-US"/>
              </w:rPr>
              <w:lastRenderedPageBreak/>
              <w:t xml:space="preserve">plastificado com ponteira de rosca de plástico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5D197FD3"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6421E41C" w14:textId="1756196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474,00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0338F7D8"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3B88BBA3" w14:textId="2E92EAEB"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07932F77" w14:textId="40AFAD2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280B53C3"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2D0265C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97</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503D37E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Rodo com tamanho aproximado de 60 cm, com cabo de alumínio de 1,5m  aproximadamente.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41CD97B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57968E7B" w14:textId="3649A1B6"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45E4DE4C"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7830ECBD" w14:textId="38139F7E"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07F6F46B" w14:textId="554AF7DC"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02C3F692"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55991DBB"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98</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6CF2034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Rodo de alumínio 0,40cm Com 40cm e cabo também em alumínio com 1,50 MT. Base dupla.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09AFB5E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1B74705F" w14:textId="0741FDBB"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300,00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5D079B31"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07D986DD" w14:textId="515A71A5"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3F177A84" w14:textId="63DA862E"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2F9CD1E4"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32D6DFA2"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99</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68D04511"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Rodo de espuma (</w:t>
            </w:r>
            <w:proofErr w:type="spellStart"/>
            <w:r w:rsidRPr="00D44E58">
              <w:rPr>
                <w:rFonts w:ascii="Arial" w:eastAsiaTheme="minorHAnsi" w:hAnsi="Arial" w:cs="Arial"/>
                <w:sz w:val="21"/>
                <w:szCs w:val="21"/>
                <w:lang w:val="x-none" w:eastAsia="en-US"/>
              </w:rPr>
              <w:t>buxinha</w:t>
            </w:r>
            <w:proofErr w:type="spellEnd"/>
            <w:r w:rsidRPr="00D44E58">
              <w:rPr>
                <w:rFonts w:ascii="Arial" w:eastAsiaTheme="minorHAnsi" w:hAnsi="Arial" w:cs="Arial"/>
                <w:sz w:val="21"/>
                <w:szCs w:val="21"/>
                <w:lang w:val="x-none" w:eastAsia="en-US"/>
              </w:rPr>
              <w:t xml:space="preserve"> verde) para limpeza pesada tamanho 30cm com cabo </w:t>
            </w:r>
            <w:proofErr w:type="spellStart"/>
            <w:r w:rsidRPr="00D44E58">
              <w:rPr>
                <w:rFonts w:ascii="Arial" w:eastAsiaTheme="minorHAnsi" w:hAnsi="Arial" w:cs="Arial"/>
                <w:sz w:val="21"/>
                <w:szCs w:val="21"/>
                <w:lang w:val="x-none" w:eastAsia="en-US"/>
              </w:rPr>
              <w:t>rosqueavel</w:t>
            </w:r>
            <w:proofErr w:type="spellEnd"/>
            <w:r w:rsidRPr="00D44E58">
              <w:rPr>
                <w:rFonts w:ascii="Arial" w:eastAsiaTheme="minorHAnsi" w:hAnsi="Arial" w:cs="Arial"/>
                <w:sz w:val="21"/>
                <w:szCs w:val="21"/>
                <w:lang w:val="x-none" w:eastAsia="en-US"/>
              </w:rPr>
              <w:t xml:space="preserve"> em madeira de 1,40mt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547D21E3"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18F69D61" w14:textId="34E1C63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591,00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480063E9"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5205BB09" w14:textId="00DF0126"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40E5167F" w14:textId="15C6A61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7C5FCEA8"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2E2CE3CF"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100</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3A3C055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Rodo de espuma 40 CM com cabo de madeira plastificado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480AE15C"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2BA6966E" w14:textId="5F89E45E"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30E5C50A"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UND</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79C4EA9E" w14:textId="3FACDDE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1269B560" w14:textId="063BD025"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2742CA12"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0287F85F"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101</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5CEA2894"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Rodo em madeira com reforçado borracha dupla 0,80cm Borracha dupla de 80cm cabo de 120 cm.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5F8F5CA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1E23A928" w14:textId="64745FE2"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592,00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591D32E1"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5035C94A" w14:textId="0A574AB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3A77F6C6" w14:textId="65C9D0AC"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754F56A9"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484EDA9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102</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688D20E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Rolo de plástico filme. Transparente, em PVC, 45cm X 30 metros.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2262E3E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0933F5F8" w14:textId="19E2870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115,00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296FD97A"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RL</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42F6E181" w14:textId="20B55E8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1435F6F2" w14:textId="51D9844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3593C917"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7FBC8CCC"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103</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64F039F2"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Sabão em barra, glicerinado neutro pacote 5 unidades de  200g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5A54F88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6EEBD872" w14:textId="46CDA58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245,00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68DB7DF4"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PCT</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477BF340" w14:textId="3EFC495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792FB085" w14:textId="68F94C9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370CB15F"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01964B0E"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104</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4A8C4C1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Sabão em pó 1,6 kg Composição: tensoativo aniônico, </w:t>
            </w:r>
            <w:proofErr w:type="spellStart"/>
            <w:r w:rsidRPr="00D44E58">
              <w:rPr>
                <w:rFonts w:ascii="Arial" w:eastAsiaTheme="minorHAnsi" w:hAnsi="Arial" w:cs="Arial"/>
                <w:sz w:val="21"/>
                <w:szCs w:val="21"/>
                <w:lang w:val="x-none" w:eastAsia="en-US"/>
              </w:rPr>
              <w:t>tamponates</w:t>
            </w:r>
            <w:proofErr w:type="spellEnd"/>
            <w:r w:rsidRPr="00D44E58">
              <w:rPr>
                <w:rFonts w:ascii="Arial" w:eastAsiaTheme="minorHAnsi" w:hAnsi="Arial" w:cs="Arial"/>
                <w:sz w:val="21"/>
                <w:szCs w:val="21"/>
                <w:lang w:val="x-none" w:eastAsia="en-US"/>
              </w:rPr>
              <w:t xml:space="preserve"> coadjuvantes, sinergistas, branqueadores ópticos, enzimas, corante, fragrância, produto ecológico, não contém tripolifosfato de sódio, princípio ativo: </w:t>
            </w:r>
            <w:proofErr w:type="spellStart"/>
            <w:r w:rsidRPr="00D44E58">
              <w:rPr>
                <w:rFonts w:ascii="Arial" w:eastAsiaTheme="minorHAnsi" w:hAnsi="Arial" w:cs="Arial"/>
                <w:sz w:val="21"/>
                <w:szCs w:val="21"/>
                <w:lang w:val="x-none" w:eastAsia="en-US"/>
              </w:rPr>
              <w:t>dodecil</w:t>
            </w:r>
            <w:proofErr w:type="spellEnd"/>
            <w:r w:rsidRPr="00D44E58">
              <w:rPr>
                <w:rFonts w:ascii="Arial" w:eastAsiaTheme="minorHAnsi" w:hAnsi="Arial" w:cs="Arial"/>
                <w:sz w:val="21"/>
                <w:szCs w:val="21"/>
                <w:lang w:val="x-none" w:eastAsia="en-US"/>
              </w:rPr>
              <w:t xml:space="preserve"> benzeno sulfonato de sódio. Embalagem com 1,6 kg.  </w:t>
            </w:r>
          </w:p>
          <w:p w14:paraId="03503C91"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p w14:paraId="38304637" w14:textId="77777777" w:rsidR="00D44E58" w:rsidRPr="00D44E58" w:rsidRDefault="00D44E58" w:rsidP="001D535E">
            <w:pPr>
              <w:suppressAutoHyphens w:val="0"/>
              <w:autoSpaceDE w:val="0"/>
              <w:autoSpaceDN w:val="0"/>
              <w:adjustRightInd w:val="0"/>
              <w:rPr>
                <w:rFonts w:ascii="Arial" w:eastAsiaTheme="minorHAnsi" w:hAnsi="Arial" w:cs="Arial"/>
                <w:b/>
                <w:bCs/>
                <w:sz w:val="21"/>
                <w:szCs w:val="21"/>
                <w:lang w:val="x-none" w:eastAsia="en-US"/>
              </w:rPr>
            </w:pPr>
            <w:r w:rsidRPr="00D44E58">
              <w:rPr>
                <w:rFonts w:ascii="Arial" w:eastAsiaTheme="minorHAnsi" w:hAnsi="Arial" w:cs="Arial"/>
                <w:b/>
                <w:bCs/>
                <w:color w:val="EE0000"/>
                <w:sz w:val="21"/>
                <w:szCs w:val="21"/>
                <w:lang w:val="x-none" w:eastAsia="en-US"/>
              </w:rPr>
              <w:t>Cota principal</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66625F4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2F028706" w14:textId="08CE1E05"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4.608,00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0F02AFE6"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CX</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7522BF4D" w14:textId="014166B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5111E861" w14:textId="6F96A4E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7F02537A"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7CFD6512"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105</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559A841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Sabão em pó 1,6 kg Composição: tensoativo aniônico, </w:t>
            </w:r>
            <w:proofErr w:type="spellStart"/>
            <w:r w:rsidRPr="00D44E58">
              <w:rPr>
                <w:rFonts w:ascii="Arial" w:eastAsiaTheme="minorHAnsi" w:hAnsi="Arial" w:cs="Arial"/>
                <w:sz w:val="21"/>
                <w:szCs w:val="21"/>
                <w:lang w:val="x-none" w:eastAsia="en-US"/>
              </w:rPr>
              <w:t>tamponates</w:t>
            </w:r>
            <w:proofErr w:type="spellEnd"/>
            <w:r w:rsidRPr="00D44E58">
              <w:rPr>
                <w:rFonts w:ascii="Arial" w:eastAsiaTheme="minorHAnsi" w:hAnsi="Arial" w:cs="Arial"/>
                <w:sz w:val="21"/>
                <w:szCs w:val="21"/>
                <w:lang w:val="x-none" w:eastAsia="en-US"/>
              </w:rPr>
              <w:t xml:space="preserve"> coadjuvantes, sinergistas, branqueadores ópticos, enzimas, corante, fragrância, produto ecológico, não contém tripolifosfato de sódio, princípio ativo: </w:t>
            </w:r>
            <w:proofErr w:type="spellStart"/>
            <w:r w:rsidRPr="00D44E58">
              <w:rPr>
                <w:rFonts w:ascii="Arial" w:eastAsiaTheme="minorHAnsi" w:hAnsi="Arial" w:cs="Arial"/>
                <w:sz w:val="21"/>
                <w:szCs w:val="21"/>
                <w:lang w:val="x-none" w:eastAsia="en-US"/>
              </w:rPr>
              <w:t>dodecil</w:t>
            </w:r>
            <w:proofErr w:type="spellEnd"/>
            <w:r w:rsidRPr="00D44E58">
              <w:rPr>
                <w:rFonts w:ascii="Arial" w:eastAsiaTheme="minorHAnsi" w:hAnsi="Arial" w:cs="Arial"/>
                <w:sz w:val="21"/>
                <w:szCs w:val="21"/>
                <w:lang w:val="x-none" w:eastAsia="en-US"/>
              </w:rPr>
              <w:t xml:space="preserve"> benzeno sulfonato de sódio. Embalagem com 1,6 kg. </w:t>
            </w:r>
          </w:p>
          <w:p w14:paraId="23CA90E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p w14:paraId="2D25648E" w14:textId="77777777" w:rsidR="00D44E58" w:rsidRPr="00D44E58" w:rsidRDefault="00D44E58" w:rsidP="001D535E">
            <w:pPr>
              <w:suppressAutoHyphens w:val="0"/>
              <w:autoSpaceDE w:val="0"/>
              <w:autoSpaceDN w:val="0"/>
              <w:adjustRightInd w:val="0"/>
              <w:rPr>
                <w:rFonts w:ascii="Arial" w:eastAsiaTheme="minorHAnsi" w:hAnsi="Arial" w:cs="Arial"/>
                <w:b/>
                <w:bCs/>
                <w:sz w:val="21"/>
                <w:szCs w:val="21"/>
                <w:lang w:val="x-none" w:eastAsia="en-US"/>
              </w:rPr>
            </w:pPr>
            <w:r w:rsidRPr="00D44E58">
              <w:rPr>
                <w:rFonts w:ascii="Arial" w:eastAsiaTheme="minorHAnsi" w:hAnsi="Arial" w:cs="Arial"/>
                <w:b/>
                <w:bCs/>
                <w:color w:val="EE0000"/>
                <w:sz w:val="21"/>
                <w:szCs w:val="21"/>
                <w:lang w:val="x-none" w:eastAsia="en-US"/>
              </w:rPr>
              <w:t>Cota de até 25% exclusiva para participação de ME/EPP</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60EF1F03"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0E8F5A61" w14:textId="66EE5992"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1.533,00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2C8AF6F5"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CX</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6A30E5ED" w14:textId="5940095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70F19587" w14:textId="450E863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7E9002A3"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17495DD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106</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7FE64CC1"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Sabão glicerinado, com álcool, ácidos graxos, coadjuvante, glicerina, fragrância etc. Embalagem plástica, 800 gramas a 1kg, com 5 unidades, prazo de validade no mínimo 6 meses no momento da entrega, com registro em órgão competente.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31AFAF73"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411B9368" w14:textId="5085A24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1.155,00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59F2CA08"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PCT</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523D7929" w14:textId="4F2B6475"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1B5DF516" w14:textId="08B2D1E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3EB95B17"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75C22983"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lastRenderedPageBreak/>
              <w:t>107</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31EAF3C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roofErr w:type="spellStart"/>
            <w:r w:rsidRPr="00D44E58">
              <w:rPr>
                <w:rFonts w:ascii="Arial" w:eastAsiaTheme="minorHAnsi" w:hAnsi="Arial" w:cs="Arial"/>
                <w:sz w:val="21"/>
                <w:szCs w:val="21"/>
                <w:lang w:val="x-none" w:eastAsia="en-US"/>
              </w:rPr>
              <w:t>Sabao</w:t>
            </w:r>
            <w:proofErr w:type="spellEnd"/>
            <w:r w:rsidRPr="00D44E58">
              <w:rPr>
                <w:rFonts w:ascii="Arial" w:eastAsiaTheme="minorHAnsi" w:hAnsi="Arial" w:cs="Arial"/>
                <w:sz w:val="21"/>
                <w:szCs w:val="21"/>
                <w:lang w:val="x-none" w:eastAsia="en-US"/>
              </w:rPr>
              <w:t xml:space="preserve"> Liquido Concentrado - </w:t>
            </w:r>
            <w:proofErr w:type="spellStart"/>
            <w:r w:rsidRPr="00D44E58">
              <w:rPr>
                <w:rFonts w:ascii="Arial" w:eastAsiaTheme="minorHAnsi" w:hAnsi="Arial" w:cs="Arial"/>
                <w:sz w:val="21"/>
                <w:szCs w:val="21"/>
                <w:lang w:val="x-none" w:eastAsia="en-US"/>
              </w:rPr>
              <w:t>Frsco</w:t>
            </w:r>
            <w:proofErr w:type="spellEnd"/>
            <w:r w:rsidRPr="00D44E58">
              <w:rPr>
                <w:rFonts w:ascii="Arial" w:eastAsiaTheme="minorHAnsi" w:hAnsi="Arial" w:cs="Arial"/>
                <w:sz w:val="21"/>
                <w:szCs w:val="21"/>
                <w:lang w:val="x-none" w:eastAsia="en-US"/>
              </w:rPr>
              <w:t xml:space="preserve"> de 2Lts Composição: - </w:t>
            </w:r>
            <w:proofErr w:type="spellStart"/>
            <w:r w:rsidRPr="00D44E58">
              <w:rPr>
                <w:rFonts w:ascii="Arial" w:eastAsiaTheme="minorHAnsi" w:hAnsi="Arial" w:cs="Arial"/>
                <w:sz w:val="21"/>
                <w:szCs w:val="21"/>
                <w:lang w:val="x-none" w:eastAsia="en-US"/>
              </w:rPr>
              <w:t>Alquil</w:t>
            </w:r>
            <w:proofErr w:type="spellEnd"/>
            <w:r w:rsidRPr="00D44E58">
              <w:rPr>
                <w:rFonts w:ascii="Arial" w:eastAsiaTheme="minorHAnsi" w:hAnsi="Arial" w:cs="Arial"/>
                <w:sz w:val="21"/>
                <w:szCs w:val="21"/>
                <w:lang w:val="x-none" w:eastAsia="en-US"/>
              </w:rPr>
              <w:t xml:space="preserve"> Sulfato De Sódio </w:t>
            </w:r>
            <w:proofErr w:type="spellStart"/>
            <w:r w:rsidRPr="00D44E58">
              <w:rPr>
                <w:rFonts w:ascii="Arial" w:eastAsiaTheme="minorHAnsi" w:hAnsi="Arial" w:cs="Arial"/>
                <w:sz w:val="21"/>
                <w:szCs w:val="21"/>
                <w:lang w:val="x-none" w:eastAsia="en-US"/>
              </w:rPr>
              <w:t>Etoxilado</w:t>
            </w:r>
            <w:proofErr w:type="spellEnd"/>
            <w:r w:rsidRPr="00D44E58">
              <w:rPr>
                <w:rFonts w:ascii="Arial" w:eastAsiaTheme="minorHAnsi" w:hAnsi="Arial" w:cs="Arial"/>
                <w:sz w:val="21"/>
                <w:szCs w:val="21"/>
                <w:lang w:val="x-none" w:eastAsia="en-US"/>
              </w:rPr>
              <w:t xml:space="preserve">, Linear </w:t>
            </w:r>
            <w:proofErr w:type="spellStart"/>
            <w:r w:rsidRPr="00D44E58">
              <w:rPr>
                <w:rFonts w:ascii="Arial" w:eastAsiaTheme="minorHAnsi" w:hAnsi="Arial" w:cs="Arial"/>
                <w:sz w:val="21"/>
                <w:szCs w:val="21"/>
                <w:lang w:val="x-none" w:eastAsia="en-US"/>
              </w:rPr>
              <w:t>Alquil</w:t>
            </w:r>
            <w:proofErr w:type="spellEnd"/>
            <w:r w:rsidRPr="00D44E58">
              <w:rPr>
                <w:rFonts w:ascii="Arial" w:eastAsiaTheme="minorHAnsi" w:hAnsi="Arial" w:cs="Arial"/>
                <w:sz w:val="21"/>
                <w:szCs w:val="21"/>
                <w:lang w:val="x-none" w:eastAsia="en-US"/>
              </w:rPr>
              <w:t xml:space="preserve"> Benzeno Sulfato De Sódio, </w:t>
            </w:r>
            <w:proofErr w:type="spellStart"/>
            <w:r w:rsidRPr="00D44E58">
              <w:rPr>
                <w:rFonts w:ascii="Arial" w:eastAsiaTheme="minorHAnsi" w:hAnsi="Arial" w:cs="Arial"/>
                <w:sz w:val="21"/>
                <w:szCs w:val="21"/>
                <w:lang w:val="x-none" w:eastAsia="en-US"/>
              </w:rPr>
              <w:t>Alcool</w:t>
            </w:r>
            <w:proofErr w:type="spellEnd"/>
            <w:r w:rsidRPr="00D44E58">
              <w:rPr>
                <w:rFonts w:ascii="Arial" w:eastAsiaTheme="minorHAnsi" w:hAnsi="Arial" w:cs="Arial"/>
                <w:sz w:val="21"/>
                <w:szCs w:val="21"/>
                <w:lang w:val="x-none" w:eastAsia="en-US"/>
              </w:rPr>
              <w:t xml:space="preserve"> </w:t>
            </w:r>
            <w:proofErr w:type="spellStart"/>
            <w:r w:rsidRPr="00D44E58">
              <w:rPr>
                <w:rFonts w:ascii="Arial" w:eastAsiaTheme="minorHAnsi" w:hAnsi="Arial" w:cs="Arial"/>
                <w:sz w:val="21"/>
                <w:szCs w:val="21"/>
                <w:lang w:val="x-none" w:eastAsia="en-US"/>
              </w:rPr>
              <w:t>Etoxilado</w:t>
            </w:r>
            <w:proofErr w:type="spellEnd"/>
            <w:r w:rsidRPr="00D44E58">
              <w:rPr>
                <w:rFonts w:ascii="Arial" w:eastAsiaTheme="minorHAnsi" w:hAnsi="Arial" w:cs="Arial"/>
                <w:sz w:val="21"/>
                <w:szCs w:val="21"/>
                <w:lang w:val="x-none" w:eastAsia="en-US"/>
              </w:rPr>
              <w:t xml:space="preserve"> Tensoativo Não-Iônico, Estabilizante, Coadjuvante, Quelante, Enzimas, Conservante, Branqueador Óptico, Corante, Fragrância e Água.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326DBCE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1D96A822" w14:textId="3BEA9BF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387,00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37BCD27B"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L</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61E38003" w14:textId="45EE3BA2"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6FB2F04B" w14:textId="4EB9B8A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1439CEDF"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67E8664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108</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3B9B48F3"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Sabonete em barra suave aspecto físico sólido 150g com registro em órgão competente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0A57046C"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4F4A7196" w14:textId="36F5AF6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860,00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75F46320"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3B8BC873" w14:textId="4708419B"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7C95A722" w14:textId="5F72829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6EBCBF77"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08C1FCE2"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109</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00AF1FC7"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Sabonete líquido 1 Litro Produto viscoso, com aroma de lavanda, morango, rosas e ameixa, à base de </w:t>
            </w:r>
            <w:proofErr w:type="spellStart"/>
            <w:r w:rsidRPr="00D44E58">
              <w:rPr>
                <w:rFonts w:ascii="Arial" w:eastAsiaTheme="minorHAnsi" w:hAnsi="Arial" w:cs="Arial"/>
                <w:sz w:val="21"/>
                <w:szCs w:val="21"/>
                <w:lang w:val="x-none" w:eastAsia="en-US"/>
              </w:rPr>
              <w:t>lauril</w:t>
            </w:r>
            <w:proofErr w:type="spellEnd"/>
            <w:r w:rsidRPr="00D44E58">
              <w:rPr>
                <w:rFonts w:ascii="Arial" w:eastAsiaTheme="minorHAnsi" w:hAnsi="Arial" w:cs="Arial"/>
                <w:sz w:val="21"/>
                <w:szCs w:val="21"/>
                <w:lang w:val="x-none" w:eastAsia="en-US"/>
              </w:rPr>
              <w:t xml:space="preserve"> éter, sulfato de sódio, </w:t>
            </w:r>
            <w:proofErr w:type="spellStart"/>
            <w:r w:rsidRPr="00D44E58">
              <w:rPr>
                <w:rFonts w:ascii="Arial" w:eastAsiaTheme="minorHAnsi" w:hAnsi="Arial" w:cs="Arial"/>
                <w:sz w:val="21"/>
                <w:szCs w:val="21"/>
                <w:lang w:val="x-none" w:eastAsia="en-US"/>
              </w:rPr>
              <w:t>metilisotializolinona</w:t>
            </w:r>
            <w:proofErr w:type="spellEnd"/>
            <w:r w:rsidRPr="00D44E58">
              <w:rPr>
                <w:rFonts w:ascii="Arial" w:eastAsiaTheme="minorHAnsi" w:hAnsi="Arial" w:cs="Arial"/>
                <w:sz w:val="21"/>
                <w:szCs w:val="21"/>
                <w:lang w:val="x-none" w:eastAsia="en-US"/>
              </w:rPr>
              <w:t xml:space="preserve">, </w:t>
            </w:r>
            <w:proofErr w:type="spellStart"/>
            <w:r w:rsidRPr="00D44E58">
              <w:rPr>
                <w:rFonts w:ascii="Arial" w:eastAsiaTheme="minorHAnsi" w:hAnsi="Arial" w:cs="Arial"/>
                <w:sz w:val="21"/>
                <w:szCs w:val="21"/>
                <w:lang w:val="x-none" w:eastAsia="en-US"/>
              </w:rPr>
              <w:t>edta</w:t>
            </w:r>
            <w:proofErr w:type="spellEnd"/>
            <w:r w:rsidRPr="00D44E58">
              <w:rPr>
                <w:rFonts w:ascii="Arial" w:eastAsiaTheme="minorHAnsi" w:hAnsi="Arial" w:cs="Arial"/>
                <w:sz w:val="21"/>
                <w:szCs w:val="21"/>
                <w:lang w:val="x-none" w:eastAsia="en-US"/>
              </w:rPr>
              <w:t xml:space="preserve">, ácido cítrico, cloreto de sódio, </w:t>
            </w:r>
            <w:proofErr w:type="spellStart"/>
            <w:r w:rsidRPr="00D44E58">
              <w:rPr>
                <w:rFonts w:ascii="Arial" w:eastAsiaTheme="minorHAnsi" w:hAnsi="Arial" w:cs="Arial"/>
                <w:sz w:val="21"/>
                <w:szCs w:val="21"/>
                <w:lang w:val="x-none" w:eastAsia="en-US"/>
              </w:rPr>
              <w:t>cocamida</w:t>
            </w:r>
            <w:proofErr w:type="spellEnd"/>
            <w:r w:rsidRPr="00D44E58">
              <w:rPr>
                <w:rFonts w:ascii="Arial" w:eastAsiaTheme="minorHAnsi" w:hAnsi="Arial" w:cs="Arial"/>
                <w:sz w:val="21"/>
                <w:szCs w:val="21"/>
                <w:lang w:val="x-none" w:eastAsia="en-US"/>
              </w:rPr>
              <w:t xml:space="preserve">, corante, fragrância, água deionizada com registro na ANVISA, com válvula </w:t>
            </w:r>
            <w:proofErr w:type="spellStart"/>
            <w:r w:rsidRPr="00D44E58">
              <w:rPr>
                <w:rFonts w:ascii="Arial" w:eastAsiaTheme="minorHAnsi" w:hAnsi="Arial" w:cs="Arial"/>
                <w:sz w:val="21"/>
                <w:szCs w:val="21"/>
                <w:lang w:val="x-none" w:eastAsia="en-US"/>
              </w:rPr>
              <w:t>pamp</w:t>
            </w:r>
            <w:proofErr w:type="spellEnd"/>
            <w:r w:rsidRPr="00D44E58">
              <w:rPr>
                <w:rFonts w:ascii="Arial" w:eastAsiaTheme="minorHAnsi" w:hAnsi="Arial" w:cs="Arial"/>
                <w:sz w:val="21"/>
                <w:szCs w:val="21"/>
                <w:lang w:val="x-none" w:eastAsia="en-US"/>
              </w:rPr>
              <w:t xml:space="preserve">. (Embalagem de 1 litro).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174FEC1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5962C0C0" w14:textId="47515C5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2.050,00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3C896D14"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L</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7F2A69B6" w14:textId="2D647E93"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192655F8" w14:textId="22C9A8FC"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5CD02B20"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5A0A372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110</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06AE86A1"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Sabonete líquido 5 Litros Produto viscoso, com aroma de lavanda, morango, rosas e ameixa, à base de </w:t>
            </w:r>
            <w:proofErr w:type="spellStart"/>
            <w:r w:rsidRPr="00D44E58">
              <w:rPr>
                <w:rFonts w:ascii="Arial" w:eastAsiaTheme="minorHAnsi" w:hAnsi="Arial" w:cs="Arial"/>
                <w:sz w:val="21"/>
                <w:szCs w:val="21"/>
                <w:lang w:val="x-none" w:eastAsia="en-US"/>
              </w:rPr>
              <w:t>lauril</w:t>
            </w:r>
            <w:proofErr w:type="spellEnd"/>
            <w:r w:rsidRPr="00D44E58">
              <w:rPr>
                <w:rFonts w:ascii="Arial" w:eastAsiaTheme="minorHAnsi" w:hAnsi="Arial" w:cs="Arial"/>
                <w:sz w:val="21"/>
                <w:szCs w:val="21"/>
                <w:lang w:val="x-none" w:eastAsia="en-US"/>
              </w:rPr>
              <w:t xml:space="preserve"> éter, sulfato de sódio, </w:t>
            </w:r>
            <w:proofErr w:type="spellStart"/>
            <w:r w:rsidRPr="00D44E58">
              <w:rPr>
                <w:rFonts w:ascii="Arial" w:eastAsiaTheme="minorHAnsi" w:hAnsi="Arial" w:cs="Arial"/>
                <w:sz w:val="21"/>
                <w:szCs w:val="21"/>
                <w:lang w:val="x-none" w:eastAsia="en-US"/>
              </w:rPr>
              <w:t>metilisotializolinona</w:t>
            </w:r>
            <w:proofErr w:type="spellEnd"/>
            <w:r w:rsidRPr="00D44E58">
              <w:rPr>
                <w:rFonts w:ascii="Arial" w:eastAsiaTheme="minorHAnsi" w:hAnsi="Arial" w:cs="Arial"/>
                <w:sz w:val="21"/>
                <w:szCs w:val="21"/>
                <w:lang w:val="x-none" w:eastAsia="en-US"/>
              </w:rPr>
              <w:t xml:space="preserve">, </w:t>
            </w:r>
            <w:proofErr w:type="spellStart"/>
            <w:r w:rsidRPr="00D44E58">
              <w:rPr>
                <w:rFonts w:ascii="Arial" w:eastAsiaTheme="minorHAnsi" w:hAnsi="Arial" w:cs="Arial"/>
                <w:sz w:val="21"/>
                <w:szCs w:val="21"/>
                <w:lang w:val="x-none" w:eastAsia="en-US"/>
              </w:rPr>
              <w:t>edta</w:t>
            </w:r>
            <w:proofErr w:type="spellEnd"/>
            <w:r w:rsidRPr="00D44E58">
              <w:rPr>
                <w:rFonts w:ascii="Arial" w:eastAsiaTheme="minorHAnsi" w:hAnsi="Arial" w:cs="Arial"/>
                <w:sz w:val="21"/>
                <w:szCs w:val="21"/>
                <w:lang w:val="x-none" w:eastAsia="en-US"/>
              </w:rPr>
              <w:t xml:space="preserve">, ácido cítrico, cloreto de sódio, </w:t>
            </w:r>
            <w:proofErr w:type="spellStart"/>
            <w:r w:rsidRPr="00D44E58">
              <w:rPr>
                <w:rFonts w:ascii="Arial" w:eastAsiaTheme="minorHAnsi" w:hAnsi="Arial" w:cs="Arial"/>
                <w:sz w:val="21"/>
                <w:szCs w:val="21"/>
                <w:lang w:val="x-none" w:eastAsia="en-US"/>
              </w:rPr>
              <w:t>cocamida</w:t>
            </w:r>
            <w:proofErr w:type="spellEnd"/>
            <w:r w:rsidRPr="00D44E58">
              <w:rPr>
                <w:rFonts w:ascii="Arial" w:eastAsiaTheme="minorHAnsi" w:hAnsi="Arial" w:cs="Arial"/>
                <w:sz w:val="21"/>
                <w:szCs w:val="21"/>
                <w:lang w:val="x-none" w:eastAsia="en-US"/>
              </w:rPr>
              <w:t xml:space="preserve">, corante, fragrância, água deionizada com registro na ANVISA. (Embalagem de 5 litros).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3DDF9C5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706F8E1A" w14:textId="70210592"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669,00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02AB5D75"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032CF519" w14:textId="79573B3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6EC37E46" w14:textId="03589BA2"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1745277C"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39134BF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111</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5ACB865F"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Saboneteira de reservatório (</w:t>
            </w:r>
            <w:proofErr w:type="spellStart"/>
            <w:r w:rsidRPr="00D44E58">
              <w:rPr>
                <w:rFonts w:ascii="Arial" w:eastAsiaTheme="minorHAnsi" w:hAnsi="Arial" w:cs="Arial"/>
                <w:sz w:val="21"/>
                <w:szCs w:val="21"/>
                <w:lang w:val="x-none" w:eastAsia="en-US"/>
              </w:rPr>
              <w:t>dispenser</w:t>
            </w:r>
            <w:proofErr w:type="spellEnd"/>
            <w:r w:rsidRPr="00D44E58">
              <w:rPr>
                <w:rFonts w:ascii="Arial" w:eastAsiaTheme="minorHAnsi" w:hAnsi="Arial" w:cs="Arial"/>
                <w:sz w:val="21"/>
                <w:szCs w:val="21"/>
                <w:lang w:val="x-none" w:eastAsia="en-US"/>
              </w:rPr>
              <w:t xml:space="preserve"> de sabonete líquido /gel de  para reposição manual de sabonete líquido. Fabricado em </w:t>
            </w:r>
            <w:proofErr w:type="spellStart"/>
            <w:r w:rsidRPr="00D44E58">
              <w:rPr>
                <w:rFonts w:ascii="Arial" w:eastAsiaTheme="minorHAnsi" w:hAnsi="Arial" w:cs="Arial"/>
                <w:sz w:val="21"/>
                <w:szCs w:val="21"/>
                <w:lang w:val="x-none" w:eastAsia="en-US"/>
              </w:rPr>
              <w:t>Abs</w:t>
            </w:r>
            <w:proofErr w:type="spellEnd"/>
            <w:r w:rsidRPr="00D44E58">
              <w:rPr>
                <w:rFonts w:ascii="Arial" w:eastAsiaTheme="minorHAnsi" w:hAnsi="Arial" w:cs="Arial"/>
                <w:sz w:val="21"/>
                <w:szCs w:val="21"/>
                <w:lang w:val="x-none" w:eastAsia="en-US"/>
              </w:rPr>
              <w:t xml:space="preserve"> de alto impacto cor escura (fume) </w:t>
            </w:r>
            <w:proofErr w:type="spellStart"/>
            <w:r w:rsidRPr="00D44E58">
              <w:rPr>
                <w:rFonts w:ascii="Arial" w:eastAsiaTheme="minorHAnsi" w:hAnsi="Arial" w:cs="Arial"/>
                <w:sz w:val="21"/>
                <w:szCs w:val="21"/>
                <w:lang w:val="x-none" w:eastAsia="en-US"/>
              </w:rPr>
              <w:t>tamta</w:t>
            </w:r>
            <w:proofErr w:type="spellEnd"/>
            <w:r w:rsidRPr="00D44E58">
              <w:rPr>
                <w:rFonts w:ascii="Arial" w:eastAsiaTheme="minorHAnsi" w:hAnsi="Arial" w:cs="Arial"/>
                <w:sz w:val="21"/>
                <w:szCs w:val="21"/>
                <w:lang w:val="x-none" w:eastAsia="en-US"/>
              </w:rPr>
              <w:t xml:space="preserve"> e botão na cor creme/branco ou bege. Capacidade de aproximadamente 900ml e liberação de 09 UN de dosagem 0,8ml bico dosador que impeça vazamentos, com medidas aproximadas de 19cm de altura x 09cm de largura x 09cm de profundidade na parte inferior, produto com garantia de 01 ano  contra defeitos de fabricação. Com parafusos buchas e suporte para instalação.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7B035D5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4CEEDE33" w14:textId="467E6C0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95,00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02CF35C1"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624DDDD1" w14:textId="6A76608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60437750" w14:textId="2288858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72677479"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5308775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112</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0BC24783"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Saco de algodão.40x70cm Composição 100% algodão pano p/ limpeza multiuso 40x60cm.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4F426DD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373E278F" w14:textId="4B21157E"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550,00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668070EA"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6878A449" w14:textId="0206A2B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77437835" w14:textId="5A6223DC"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525904B1"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05EC4377"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113</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0FD6E3E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Saco de lixo hospitalar infectante Cor Vermelho - 30 Litros Migra 0,3, </w:t>
            </w:r>
            <w:r w:rsidRPr="00D44E58">
              <w:rPr>
                <w:rFonts w:ascii="Arial" w:eastAsiaTheme="minorHAnsi" w:hAnsi="Arial" w:cs="Arial"/>
                <w:sz w:val="21"/>
                <w:szCs w:val="21"/>
                <w:lang w:val="x-none" w:eastAsia="en-US"/>
              </w:rPr>
              <w:lastRenderedPageBreak/>
              <w:t xml:space="preserve">constituído em polietileno de alta </w:t>
            </w:r>
            <w:proofErr w:type="spellStart"/>
            <w:r w:rsidRPr="00D44E58">
              <w:rPr>
                <w:rFonts w:ascii="Arial" w:eastAsiaTheme="minorHAnsi" w:hAnsi="Arial" w:cs="Arial"/>
                <w:sz w:val="21"/>
                <w:szCs w:val="21"/>
                <w:lang w:val="x-none" w:eastAsia="en-US"/>
              </w:rPr>
              <w:t>desidade</w:t>
            </w:r>
            <w:proofErr w:type="spellEnd"/>
            <w:r w:rsidRPr="00D44E58">
              <w:rPr>
                <w:rFonts w:ascii="Arial" w:eastAsiaTheme="minorHAnsi" w:hAnsi="Arial" w:cs="Arial"/>
                <w:sz w:val="21"/>
                <w:szCs w:val="21"/>
                <w:lang w:val="x-none" w:eastAsia="en-US"/>
              </w:rPr>
              <w:t xml:space="preserve"> (PEAD), ideal para o descarte de materiais infectados de laboratórios e hospitais - Pacote com 100 Unidades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4CB54FFF"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41F0C4FE" w14:textId="427CE6F6"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4CC21C17"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PCT</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4DBC73B3" w14:textId="2396032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51AF6F98" w14:textId="539C05C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10AF3121"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3C15D86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114</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292044E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Saco de lixo preto capacidade para 30 litros pacote ou rolo com 100 </w:t>
            </w:r>
            <w:proofErr w:type="spellStart"/>
            <w:r w:rsidRPr="00D44E58">
              <w:rPr>
                <w:rFonts w:ascii="Arial" w:eastAsiaTheme="minorHAnsi" w:hAnsi="Arial" w:cs="Arial"/>
                <w:sz w:val="21"/>
                <w:szCs w:val="21"/>
                <w:lang w:val="x-none" w:eastAsia="en-US"/>
              </w:rPr>
              <w:t>un</w:t>
            </w:r>
            <w:proofErr w:type="spellEnd"/>
            <w:r w:rsidRPr="00D44E58">
              <w:rPr>
                <w:rFonts w:ascii="Arial" w:eastAsiaTheme="minorHAnsi" w:hAnsi="Arial" w:cs="Arial"/>
                <w:sz w:val="21"/>
                <w:szCs w:val="21"/>
                <w:lang w:val="x-none" w:eastAsia="en-US"/>
              </w:rPr>
              <w:t xml:space="preserve">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176694BF"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56005BDC" w14:textId="62CAC14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1.387,00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66D0F01F"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PCT</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7898AFFF" w14:textId="2365F8DE"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14A4C891" w14:textId="4D03BC92"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560AC22B"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2BFC794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115</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2C5CEB5C"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Saco de lixo preto capacidade para 50 </w:t>
            </w:r>
            <w:proofErr w:type="spellStart"/>
            <w:r w:rsidRPr="00D44E58">
              <w:rPr>
                <w:rFonts w:ascii="Arial" w:eastAsiaTheme="minorHAnsi" w:hAnsi="Arial" w:cs="Arial"/>
                <w:sz w:val="21"/>
                <w:szCs w:val="21"/>
                <w:lang w:val="x-none" w:eastAsia="en-US"/>
              </w:rPr>
              <w:t>Lt</w:t>
            </w:r>
            <w:proofErr w:type="spellEnd"/>
            <w:r w:rsidRPr="00D44E58">
              <w:rPr>
                <w:rFonts w:ascii="Arial" w:eastAsiaTheme="minorHAnsi" w:hAnsi="Arial" w:cs="Arial"/>
                <w:sz w:val="21"/>
                <w:szCs w:val="21"/>
                <w:lang w:val="x-none" w:eastAsia="en-US"/>
              </w:rPr>
              <w:t xml:space="preserve"> pacote ou rolo com  100 </w:t>
            </w:r>
            <w:proofErr w:type="spellStart"/>
            <w:r w:rsidRPr="00D44E58">
              <w:rPr>
                <w:rFonts w:ascii="Arial" w:eastAsiaTheme="minorHAnsi" w:hAnsi="Arial" w:cs="Arial"/>
                <w:sz w:val="21"/>
                <w:szCs w:val="21"/>
                <w:lang w:val="x-none" w:eastAsia="en-US"/>
              </w:rPr>
              <w:t>un</w:t>
            </w:r>
            <w:proofErr w:type="spellEnd"/>
            <w:r w:rsidRPr="00D44E58">
              <w:rPr>
                <w:rFonts w:ascii="Arial" w:eastAsiaTheme="minorHAnsi" w:hAnsi="Arial" w:cs="Arial"/>
                <w:sz w:val="21"/>
                <w:szCs w:val="21"/>
                <w:lang w:val="x-none" w:eastAsia="en-US"/>
              </w:rPr>
              <w:t xml:space="preserve">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22C3471B"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03BDF261" w14:textId="55651AD5"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1.382,00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2908316E"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PCT</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3A5D19A9" w14:textId="6D73B6F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20AE33ED" w14:textId="1A092F9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03850014"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75C7D8D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116</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7EBDD647"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Saco de lixo, com capacidade de 100 litros reforçado para suportar até 20 kg, com </w:t>
            </w:r>
            <w:proofErr w:type="spellStart"/>
            <w:r w:rsidRPr="00D44E58">
              <w:rPr>
                <w:rFonts w:ascii="Arial" w:eastAsiaTheme="minorHAnsi" w:hAnsi="Arial" w:cs="Arial"/>
                <w:sz w:val="21"/>
                <w:szCs w:val="21"/>
                <w:lang w:val="x-none" w:eastAsia="en-US"/>
              </w:rPr>
              <w:t>micragem</w:t>
            </w:r>
            <w:proofErr w:type="spellEnd"/>
            <w:r w:rsidRPr="00D44E58">
              <w:rPr>
                <w:rFonts w:ascii="Arial" w:eastAsiaTheme="minorHAnsi" w:hAnsi="Arial" w:cs="Arial"/>
                <w:sz w:val="21"/>
                <w:szCs w:val="21"/>
                <w:lang w:val="x-none" w:eastAsia="en-US"/>
              </w:rPr>
              <w:t xml:space="preserve"> de 0.8 especificada na embalagem, com validade indeterminada, super-resistente (reforçado). Norma </w:t>
            </w:r>
            <w:proofErr w:type="spellStart"/>
            <w:r w:rsidRPr="00D44E58">
              <w:rPr>
                <w:rFonts w:ascii="Arial" w:eastAsiaTheme="minorHAnsi" w:hAnsi="Arial" w:cs="Arial"/>
                <w:sz w:val="21"/>
                <w:szCs w:val="21"/>
                <w:lang w:val="x-none" w:eastAsia="en-US"/>
              </w:rPr>
              <w:t>abnt</w:t>
            </w:r>
            <w:proofErr w:type="spellEnd"/>
            <w:r w:rsidRPr="00D44E58">
              <w:rPr>
                <w:rFonts w:ascii="Arial" w:eastAsiaTheme="minorHAnsi" w:hAnsi="Arial" w:cs="Arial"/>
                <w:sz w:val="21"/>
                <w:szCs w:val="21"/>
                <w:lang w:val="x-none" w:eastAsia="en-US"/>
              </w:rPr>
              <w:t xml:space="preserve"> </w:t>
            </w:r>
            <w:proofErr w:type="spellStart"/>
            <w:r w:rsidRPr="00D44E58">
              <w:rPr>
                <w:rFonts w:ascii="Arial" w:eastAsiaTheme="minorHAnsi" w:hAnsi="Arial" w:cs="Arial"/>
                <w:sz w:val="21"/>
                <w:szCs w:val="21"/>
                <w:lang w:val="x-none" w:eastAsia="en-US"/>
              </w:rPr>
              <w:t>nbr</w:t>
            </w:r>
            <w:proofErr w:type="spellEnd"/>
            <w:r w:rsidRPr="00D44E58">
              <w:rPr>
                <w:rFonts w:ascii="Arial" w:eastAsiaTheme="minorHAnsi" w:hAnsi="Arial" w:cs="Arial"/>
                <w:sz w:val="21"/>
                <w:szCs w:val="21"/>
                <w:lang w:val="x-none" w:eastAsia="en-US"/>
              </w:rPr>
              <w:t xml:space="preserve"> 9191:2008, 75x105cm (</w:t>
            </w:r>
            <w:proofErr w:type="spellStart"/>
            <w:r w:rsidRPr="00D44E58">
              <w:rPr>
                <w:rFonts w:ascii="Arial" w:eastAsiaTheme="minorHAnsi" w:hAnsi="Arial" w:cs="Arial"/>
                <w:sz w:val="21"/>
                <w:szCs w:val="21"/>
                <w:lang w:val="x-none" w:eastAsia="en-US"/>
              </w:rPr>
              <w:t>lxa</w:t>
            </w:r>
            <w:proofErr w:type="spellEnd"/>
            <w:r w:rsidRPr="00D44E58">
              <w:rPr>
                <w:rFonts w:ascii="Arial" w:eastAsiaTheme="minorHAnsi" w:hAnsi="Arial" w:cs="Arial"/>
                <w:sz w:val="21"/>
                <w:szCs w:val="21"/>
                <w:lang w:val="x-none" w:eastAsia="en-US"/>
              </w:rPr>
              <w:t xml:space="preserve">). Fardo com 100 sacos.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5DF6F0A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53D24B4B" w14:textId="388B959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1.272,00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459F4C7F"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FD</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0B466C39" w14:textId="208721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27B27025" w14:textId="0B3F9015"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1E07DDEC"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2060C16E"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117</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25623CA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Saco de lixo, com capacidade de 200 litros,  com validade indeterminada, super-resistente (reforçado). Fardo com no mínimo 50 sacos.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4D1E45A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44BC910E" w14:textId="657B7AAE"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670,00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11159224"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FD</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03943092" w14:textId="6B63913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6717FB12" w14:textId="7B1B8FAB"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1A04453B"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2ED96E4B"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118</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641719F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Saco Manga de confeitar  em plástico resistente ao frio e o calor, descartável, Grande. Medida: 47,0 x 26,0cm (altura x largura). 50 </w:t>
            </w:r>
            <w:proofErr w:type="spellStart"/>
            <w:r w:rsidRPr="00D44E58">
              <w:rPr>
                <w:rFonts w:ascii="Arial" w:eastAsiaTheme="minorHAnsi" w:hAnsi="Arial" w:cs="Arial"/>
                <w:sz w:val="21"/>
                <w:szCs w:val="21"/>
                <w:lang w:val="x-none" w:eastAsia="en-US"/>
              </w:rPr>
              <w:t>un</w:t>
            </w:r>
            <w:proofErr w:type="spellEnd"/>
            <w:r w:rsidRPr="00D44E58">
              <w:rPr>
                <w:rFonts w:ascii="Arial" w:eastAsiaTheme="minorHAnsi" w:hAnsi="Arial" w:cs="Arial"/>
                <w:sz w:val="21"/>
                <w:szCs w:val="21"/>
                <w:lang w:val="x-none" w:eastAsia="en-US"/>
              </w:rPr>
              <w:t xml:space="preserve">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6B080D7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654C24FF" w14:textId="1D629C0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40,00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353425AD"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2C962BED" w14:textId="2503CB0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181FE0EB" w14:textId="65C72C85"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131E9C23"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30E0A234"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119</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183BBAA2"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Saco para freezer 3kg 23 x 38cm 3Kg - Embalagem com 50 unidades.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28CE0BC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4673A02F" w14:textId="2EF930B3"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253,00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5CD501EA"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PCT</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72B75BDA" w14:textId="70C1263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7F4B9EF8" w14:textId="1D91784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5F1B8F17"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1858B0E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120</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0C855704"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Saco para freezer 5Kg 28 x 42cm 5Kg - Embalagem com 50 Unidades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33E4CE1C"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7267ED3F" w14:textId="03A6DFD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268,00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18057DF4"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PCT</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25BDBB0E" w14:textId="1720F14E"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7ABDD183" w14:textId="3CE4230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64F11E35"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3F4D52FA"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121</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6A0E4844"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Saco para lixo, pacote 100 x 15L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51B761CF"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40F73D1B" w14:textId="6BC3CDB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535,00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67F01DEE"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RL</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01B92D99" w14:textId="5CCEBE5C"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3816FCE8" w14:textId="65D5F96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2D210F76"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1120C481"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122</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15637267"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Saco para presente transparente. Sem estampa, tipo celofane, cada saco deverá medir 30cm de comprimento por 44cm de altura. Deverão estar embalados em pacotes com 100 unidades cada.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6845F694"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23289596" w14:textId="03301FF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310,00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66FF6FDC"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707338FD" w14:textId="2E3576FB"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0F5E3B99" w14:textId="0269C19E"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54C0BECB"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685AE227"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123</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6258C24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Sacola plástica, cor branca, com alça, tamanho 25x35mm reforçada (2,2kg) com 1000 unidades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3BC3F95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0221B8FF" w14:textId="5F11750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19,00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62C2CB1A"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PCT</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65F694B0" w14:textId="4494CAD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3FB31887" w14:textId="542257F2"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75C91E42"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01646417"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124</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283CE5E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Saponáceo cremoso 300g Sapólio cremoso, original, composto de tensoativos aniônicos e não iônicos, espessante, </w:t>
            </w:r>
            <w:proofErr w:type="spellStart"/>
            <w:r w:rsidRPr="00D44E58">
              <w:rPr>
                <w:rFonts w:ascii="Arial" w:eastAsiaTheme="minorHAnsi" w:hAnsi="Arial" w:cs="Arial"/>
                <w:sz w:val="21"/>
                <w:szCs w:val="21"/>
                <w:lang w:val="x-none" w:eastAsia="en-US"/>
              </w:rPr>
              <w:t>alcalizantes</w:t>
            </w:r>
            <w:proofErr w:type="spellEnd"/>
            <w:r w:rsidRPr="00D44E58">
              <w:rPr>
                <w:rFonts w:ascii="Arial" w:eastAsiaTheme="minorHAnsi" w:hAnsi="Arial" w:cs="Arial"/>
                <w:sz w:val="21"/>
                <w:szCs w:val="21"/>
                <w:lang w:val="x-none" w:eastAsia="en-US"/>
              </w:rPr>
              <w:t xml:space="preserve">, abrasivo, </w:t>
            </w:r>
            <w:proofErr w:type="spellStart"/>
            <w:r w:rsidRPr="00D44E58">
              <w:rPr>
                <w:rFonts w:ascii="Arial" w:eastAsiaTheme="minorHAnsi" w:hAnsi="Arial" w:cs="Arial"/>
                <w:sz w:val="21"/>
                <w:szCs w:val="21"/>
                <w:lang w:val="x-none" w:eastAsia="en-US"/>
              </w:rPr>
              <w:t>preservante</w:t>
            </w:r>
            <w:proofErr w:type="spellEnd"/>
            <w:r w:rsidRPr="00D44E58">
              <w:rPr>
                <w:rFonts w:ascii="Arial" w:eastAsiaTheme="minorHAnsi" w:hAnsi="Arial" w:cs="Arial"/>
                <w:sz w:val="21"/>
                <w:szCs w:val="21"/>
                <w:lang w:val="x-none" w:eastAsia="en-US"/>
              </w:rPr>
              <w:t xml:space="preserve">, pigmentos, fragrância e veículo, componente ativo linear </w:t>
            </w:r>
            <w:proofErr w:type="spellStart"/>
            <w:r w:rsidRPr="00D44E58">
              <w:rPr>
                <w:rFonts w:ascii="Arial" w:eastAsiaTheme="minorHAnsi" w:hAnsi="Arial" w:cs="Arial"/>
                <w:sz w:val="21"/>
                <w:szCs w:val="21"/>
                <w:lang w:val="x-none" w:eastAsia="en-US"/>
              </w:rPr>
              <w:t>alquibenzeno</w:t>
            </w:r>
            <w:proofErr w:type="spellEnd"/>
            <w:r w:rsidRPr="00D44E58">
              <w:rPr>
                <w:rFonts w:ascii="Arial" w:eastAsiaTheme="minorHAnsi" w:hAnsi="Arial" w:cs="Arial"/>
                <w:sz w:val="21"/>
                <w:szCs w:val="21"/>
                <w:lang w:val="x-none" w:eastAsia="en-US"/>
              </w:rPr>
              <w:t xml:space="preserve"> sulfato de sódio. Frasco com 300ML, identificação do produto e prazo de validade.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317FD5D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434C6355" w14:textId="6841705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1.513,00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648B85F6"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FR</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579F1ADD" w14:textId="6848C90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0DD66ABA" w14:textId="1B35569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20264A43"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3F9ACF2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lastRenderedPageBreak/>
              <w:t>125</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3A1D6DA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Shampoo para limpeza de veículos, tambor com 200L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469AF682"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160435C6" w14:textId="103B1B82"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4,00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3A8FB6CF"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366500C9" w14:textId="421F8B3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5BDBF3D6" w14:textId="4B56203C"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5E567356"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77FBA6EE"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126</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0D72A0AA"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Soda cáustica 1 Kg em escamas 99%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25B7EDB3"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018A45D2" w14:textId="41EFC07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383,00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30A53546"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4CF989CF" w14:textId="5B43C85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1C28A534" w14:textId="4F2BB822"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5BE88932"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359393F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127</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1625733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Super concentrado desengraxante para limpeza pesada tipo </w:t>
            </w:r>
            <w:proofErr w:type="spellStart"/>
            <w:r w:rsidRPr="00D44E58">
              <w:rPr>
                <w:rFonts w:ascii="Arial" w:eastAsiaTheme="minorHAnsi" w:hAnsi="Arial" w:cs="Arial"/>
                <w:sz w:val="21"/>
                <w:szCs w:val="21"/>
                <w:lang w:val="x-none" w:eastAsia="en-US"/>
              </w:rPr>
              <w:t>solupan</w:t>
            </w:r>
            <w:proofErr w:type="spellEnd"/>
            <w:r w:rsidRPr="00D44E58">
              <w:rPr>
                <w:rFonts w:ascii="Arial" w:eastAsiaTheme="minorHAnsi" w:hAnsi="Arial" w:cs="Arial"/>
                <w:sz w:val="21"/>
                <w:szCs w:val="21"/>
                <w:lang w:val="x-none" w:eastAsia="en-US"/>
              </w:rPr>
              <w:t xml:space="preserve">, tambor com 200L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1520173B"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35C0A313" w14:textId="1C26BCA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9,00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3A3CD0F1"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4A287A80" w14:textId="15032315"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0DF06F3F" w14:textId="5268AEB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2B20171E"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02E41DAE"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128</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0D91C8AE"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Super concentrado </w:t>
            </w:r>
            <w:proofErr w:type="spellStart"/>
            <w:r w:rsidRPr="00D44E58">
              <w:rPr>
                <w:rFonts w:ascii="Arial" w:eastAsiaTheme="minorHAnsi" w:hAnsi="Arial" w:cs="Arial"/>
                <w:sz w:val="21"/>
                <w:szCs w:val="21"/>
                <w:lang w:val="x-none" w:eastAsia="en-US"/>
              </w:rPr>
              <w:t>intercap</w:t>
            </w:r>
            <w:proofErr w:type="spellEnd"/>
            <w:r w:rsidRPr="00D44E58">
              <w:rPr>
                <w:rFonts w:ascii="Arial" w:eastAsiaTheme="minorHAnsi" w:hAnsi="Arial" w:cs="Arial"/>
                <w:sz w:val="21"/>
                <w:szCs w:val="21"/>
                <w:lang w:val="x-none" w:eastAsia="en-US"/>
              </w:rPr>
              <w:t xml:space="preserve"> para limpeza de veículos, tambor com 200L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15D4000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2CCC7D71" w14:textId="0B27EDA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9,00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3BF51229"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43C67045" w14:textId="39F10F7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2ECDE03C" w14:textId="3465A17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036CB5AF"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0923B205"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129</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413EB1C9"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Suporte para rolo de papel toalha </w:t>
            </w:r>
            <w:proofErr w:type="spellStart"/>
            <w:r w:rsidRPr="00D44E58">
              <w:rPr>
                <w:rFonts w:ascii="Arial" w:eastAsiaTheme="minorHAnsi" w:hAnsi="Arial" w:cs="Arial"/>
                <w:sz w:val="21"/>
                <w:szCs w:val="21"/>
                <w:lang w:val="x-none" w:eastAsia="en-US"/>
              </w:rPr>
              <w:t>inter-folha</w:t>
            </w:r>
            <w:proofErr w:type="spellEnd"/>
            <w:r w:rsidRPr="00D44E58">
              <w:rPr>
                <w:rFonts w:ascii="Arial" w:eastAsiaTheme="minorHAnsi" w:hAnsi="Arial" w:cs="Arial"/>
                <w:sz w:val="21"/>
                <w:szCs w:val="21"/>
                <w:lang w:val="x-none" w:eastAsia="en-US"/>
              </w:rPr>
              <w:t xml:space="preserve"> capacidade mínima 600 </w:t>
            </w:r>
            <w:proofErr w:type="spellStart"/>
            <w:r w:rsidRPr="00D44E58">
              <w:rPr>
                <w:rFonts w:ascii="Arial" w:eastAsiaTheme="minorHAnsi" w:hAnsi="Arial" w:cs="Arial"/>
                <w:sz w:val="21"/>
                <w:szCs w:val="21"/>
                <w:lang w:val="x-none" w:eastAsia="en-US"/>
              </w:rPr>
              <w:t>fls</w:t>
            </w:r>
            <w:proofErr w:type="spellEnd"/>
            <w:r w:rsidRPr="00D44E58">
              <w:rPr>
                <w:rFonts w:ascii="Arial" w:eastAsiaTheme="minorHAnsi" w:hAnsi="Arial" w:cs="Arial"/>
                <w:sz w:val="21"/>
                <w:szCs w:val="21"/>
                <w:lang w:val="x-none" w:eastAsia="en-US"/>
              </w:rPr>
              <w:t xml:space="preserve"> de sobrepor, em plástico </w:t>
            </w:r>
            <w:proofErr w:type="spellStart"/>
            <w:r w:rsidRPr="00D44E58">
              <w:rPr>
                <w:rFonts w:ascii="Arial" w:eastAsiaTheme="minorHAnsi" w:hAnsi="Arial" w:cs="Arial"/>
                <w:sz w:val="21"/>
                <w:szCs w:val="21"/>
                <w:lang w:val="x-none" w:eastAsia="en-US"/>
              </w:rPr>
              <w:t>abs</w:t>
            </w:r>
            <w:proofErr w:type="spellEnd"/>
            <w:r w:rsidRPr="00D44E58">
              <w:rPr>
                <w:rFonts w:ascii="Arial" w:eastAsiaTheme="minorHAnsi" w:hAnsi="Arial" w:cs="Arial"/>
                <w:sz w:val="21"/>
                <w:szCs w:val="21"/>
                <w:lang w:val="x-none" w:eastAsia="en-US"/>
              </w:rPr>
              <w:t xml:space="preserve">, na cor branca, visor frontal com parafusos e buchas de fixação. Embalagem com os dados de identificação do produto, marca do fabricante, em conformidade com </w:t>
            </w:r>
            <w:proofErr w:type="spellStart"/>
            <w:r w:rsidRPr="00D44E58">
              <w:rPr>
                <w:rFonts w:ascii="Arial" w:eastAsiaTheme="minorHAnsi" w:hAnsi="Arial" w:cs="Arial"/>
                <w:sz w:val="21"/>
                <w:szCs w:val="21"/>
                <w:lang w:val="x-none" w:eastAsia="en-US"/>
              </w:rPr>
              <w:t>nbr</w:t>
            </w:r>
            <w:proofErr w:type="spellEnd"/>
            <w:r w:rsidRPr="00D44E58">
              <w:rPr>
                <w:rFonts w:ascii="Arial" w:eastAsiaTheme="minorHAnsi" w:hAnsi="Arial" w:cs="Arial"/>
                <w:sz w:val="21"/>
                <w:szCs w:val="21"/>
                <w:lang w:val="x-none" w:eastAsia="en-US"/>
              </w:rPr>
              <w:t xml:space="preserve"> vigentes.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7852060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1D3731A1" w14:textId="0110B08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67,00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6977BD82"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31AE2421" w14:textId="3C27D32B"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00ACE227" w14:textId="6FEB97B4"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446D6572"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7C82A0EF"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130</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4F38797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Tapete sanitizante para higienização, utilizado em portas de entrada,  tamanho aproximado 90cm x 130cm, material vinil (PVC), antiderrapante.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0CA5E09E"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4498D3CD" w14:textId="7DBE67E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23,00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360225D5"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0B72255D" w14:textId="5F3CD44B"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3510111D" w14:textId="5EDCFF59"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3D11756D"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33D98D13"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131</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461878E6"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Toalha de banho 1,40 x 0,70m, 100% algodão, cores variadas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635616A1"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33E2F0F6" w14:textId="52A6C81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530,00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2442EC4E"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36702522" w14:textId="64720AC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074D570E" w14:textId="3BA92EB8"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134B22AC"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61D2990F"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132</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1E42B6ED"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Toalha de rosto branca 45x75cm, material 100% algodão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6F5C137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00706E87" w14:textId="78AF124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550,00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744CEF01"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467A01E2" w14:textId="58E0082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51A71E88" w14:textId="06146E8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3194DFA4"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447DDD1A"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133</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02350DB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Toalha para limpeza de chão cor escura, mínimo 96% algodão tamanho 1,10 x 0,56m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75FA1B7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485AC824" w14:textId="3A62A8F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455,00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5DBCF78D"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3571D156" w14:textId="606AA9DC"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6A78A668" w14:textId="25A5B056"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7E9AB5A2"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375453B8"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134</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199C63C4"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Touca Descartável:  Confeccionada inteiramente em polipropileno, tipo sanfonada, com boa aeração do couro cabeludo, com elástico revestido para melhor vedação durante sua utilização, soldada por ultrassom. Cor Branca. Instruções de uso em língua portuguesa; Garantia do material ou fabricação de no mínimo 06 meses a contar do recebimento definitivo do produto. Embalagem com 100 Unidades. Referência: DESCARPACK ou similar de igual ou superior qualidade.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7B4A627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1FAC0808" w14:textId="16FCCCD2"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177,00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25BCECBB"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PCT</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5BD282E5" w14:textId="51362A1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35F4778A" w14:textId="770335DC"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20DAB303"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1036F327"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135</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4BB0CE5F"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Varal de chão  Material da estrutura: tubo de aço, acabamento: pintura epóxi a pó branca, peças plásticas em polipropileno, capacidade aproximada: 15 kg e 8,54 metros de roupa, duas abas com 4 varetas </w:t>
            </w:r>
            <w:r w:rsidRPr="00D44E58">
              <w:rPr>
                <w:rFonts w:ascii="Arial" w:eastAsiaTheme="minorHAnsi" w:hAnsi="Arial" w:cs="Arial"/>
                <w:sz w:val="21"/>
                <w:szCs w:val="21"/>
                <w:lang w:val="x-none" w:eastAsia="en-US"/>
              </w:rPr>
              <w:lastRenderedPageBreak/>
              <w:t>cada, centro com 6 varetas dobrável, dimensões, tamanho do produto (</w:t>
            </w:r>
            <w:proofErr w:type="spellStart"/>
            <w:r w:rsidRPr="00D44E58">
              <w:rPr>
                <w:rFonts w:ascii="Arial" w:eastAsiaTheme="minorHAnsi" w:hAnsi="Arial" w:cs="Arial"/>
                <w:sz w:val="21"/>
                <w:szCs w:val="21"/>
                <w:lang w:val="x-none" w:eastAsia="en-US"/>
              </w:rPr>
              <w:t>axlxp</w:t>
            </w:r>
            <w:proofErr w:type="spellEnd"/>
            <w:r w:rsidRPr="00D44E58">
              <w:rPr>
                <w:rFonts w:ascii="Arial" w:eastAsiaTheme="minorHAnsi" w:hAnsi="Arial" w:cs="Arial"/>
                <w:sz w:val="21"/>
                <w:szCs w:val="21"/>
                <w:lang w:val="x-none" w:eastAsia="en-US"/>
              </w:rPr>
              <w:t xml:space="preserve">): 89 x 49 x 144 cm.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3349DAFE"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58E9EB4D" w14:textId="6FAF4DD5"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48,00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20F4CC2E"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6A49C711" w14:textId="4B30A2B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2B66C685" w14:textId="25F88C7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090D8B30"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011233A4"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136</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5134E1DE"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Vassoura de nylon  tamanho de 30 cm Características: tamanho de 30 cm, com cerdas de nylon. Tipos das cerdas: tipo pontas plumadas. Matéria prima do cabo: cabo de madeira com 120cm. c/ rosca para fixação na base e revestimento em polipropileno.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7993F4BA"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74C9D35B" w14:textId="33630A6E"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244,00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7DBE3A26"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05C9B9D2" w14:textId="44E4590F"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26EA6410" w14:textId="23DF3441"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4F7D8330"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67A16DF4"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137</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30C12EF3"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Vassoura de palha com cabo de madeira para limpeza doméstica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42A08064"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7E32FA56" w14:textId="3C206A73"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330,00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04BAC230"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0BB8522E" w14:textId="43AA4323"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39355EAA" w14:textId="07397E2D"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497D8BF9"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1D1EA3B4"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138</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75E33D8A"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Vassoura para grama 22 dentes  Metálica com 22 dentes, com cabo.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617903D2"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29BCD2D7" w14:textId="226A422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21,00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4BF157C0"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04C02BD5" w14:textId="72A69E0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5B5E3E01" w14:textId="75DE77CB"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6809AF5F"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706FA09A"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139</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61499A60"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Vassoura reforçada tamanho aproximado de 40 cm, com cabo de alumínio de 1,4m aproximadamente.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2E6BDC4E"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5FB4524E" w14:textId="7A9482D3"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519,00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23C656B9"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0AF9CFA0" w14:textId="6F80CFC0"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2C9EED7D" w14:textId="7D097956"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r w:rsidR="00D44E58" w:rsidRPr="00D44E58" w14:paraId="48D8D1B7" w14:textId="77777777" w:rsidTr="00D44E58">
        <w:tc>
          <w:tcPr>
            <w:tcW w:w="504" w:type="dxa"/>
            <w:tcBorders>
              <w:top w:val="single" w:sz="6" w:space="0" w:color="000000"/>
              <w:left w:val="single" w:sz="6" w:space="0" w:color="000000"/>
              <w:bottom w:val="single" w:sz="6" w:space="0" w:color="000000"/>
              <w:right w:val="single" w:sz="6" w:space="0" w:color="000000"/>
            </w:tcBorders>
            <w:shd w:val="clear" w:color="auto" w:fill="FFFFFF"/>
          </w:tcPr>
          <w:p w14:paraId="5699BCFB"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140</w:t>
            </w:r>
          </w:p>
        </w:tc>
        <w:tc>
          <w:tcPr>
            <w:tcW w:w="3332" w:type="dxa"/>
            <w:tcBorders>
              <w:top w:val="single" w:sz="6" w:space="0" w:color="000000"/>
              <w:left w:val="single" w:sz="6" w:space="0" w:color="000000"/>
              <w:bottom w:val="single" w:sz="6" w:space="0" w:color="000000"/>
              <w:right w:val="single" w:sz="6" w:space="0" w:color="000000"/>
            </w:tcBorders>
            <w:shd w:val="clear" w:color="auto" w:fill="FFFFFF"/>
          </w:tcPr>
          <w:p w14:paraId="3EB855E4"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 xml:space="preserve">Vassoura tipo escovão 30cm com cabo em madeira, tamanho mínimo 1,20mt com cerdas resistentes.  </w:t>
            </w:r>
          </w:p>
        </w:tc>
        <w:tc>
          <w:tcPr>
            <w:tcW w:w="1344" w:type="dxa"/>
            <w:tcBorders>
              <w:top w:val="single" w:sz="6" w:space="0" w:color="000000"/>
              <w:left w:val="single" w:sz="6" w:space="0" w:color="000000"/>
              <w:bottom w:val="single" w:sz="6" w:space="0" w:color="000000"/>
              <w:right w:val="single" w:sz="6" w:space="0" w:color="000000"/>
            </w:tcBorders>
            <w:shd w:val="clear" w:color="auto" w:fill="FFFFFF"/>
          </w:tcPr>
          <w:p w14:paraId="4AAA66AA" w14:textId="77777777" w:rsidR="00D44E58" w:rsidRPr="00D44E58" w:rsidRDefault="00D44E58" w:rsidP="001D535E">
            <w:pPr>
              <w:suppressAutoHyphens w:val="0"/>
              <w:autoSpaceDE w:val="0"/>
              <w:autoSpaceDN w:val="0"/>
              <w:adjustRightInd w:val="0"/>
              <w:rPr>
                <w:rFonts w:ascii="Arial" w:eastAsiaTheme="minorHAnsi" w:hAnsi="Arial" w:cs="Arial"/>
                <w:sz w:val="21"/>
                <w:szCs w:val="21"/>
                <w:lang w:val="x-none" w:eastAsia="en-US"/>
              </w:rPr>
            </w:pPr>
          </w:p>
        </w:tc>
        <w:tc>
          <w:tcPr>
            <w:tcW w:w="1105" w:type="dxa"/>
            <w:tcBorders>
              <w:top w:val="single" w:sz="6" w:space="0" w:color="000000"/>
              <w:left w:val="single" w:sz="6" w:space="0" w:color="000000"/>
              <w:bottom w:val="single" w:sz="6" w:space="0" w:color="000000"/>
              <w:right w:val="single" w:sz="6" w:space="0" w:color="000000"/>
            </w:tcBorders>
            <w:shd w:val="clear" w:color="auto" w:fill="FFFFFF"/>
          </w:tcPr>
          <w:p w14:paraId="40C3EF7C" w14:textId="7AEF555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179,00</w:t>
            </w:r>
          </w:p>
        </w:tc>
        <w:tc>
          <w:tcPr>
            <w:tcW w:w="658" w:type="dxa"/>
            <w:tcBorders>
              <w:top w:val="single" w:sz="6" w:space="0" w:color="000000"/>
              <w:left w:val="single" w:sz="6" w:space="0" w:color="000000"/>
              <w:bottom w:val="single" w:sz="6" w:space="0" w:color="000000"/>
              <w:right w:val="single" w:sz="6" w:space="0" w:color="000000"/>
            </w:tcBorders>
            <w:shd w:val="clear" w:color="auto" w:fill="FFFFFF"/>
          </w:tcPr>
          <w:p w14:paraId="37C731DA" w14:textId="77777777"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r w:rsidRPr="00D44E58">
              <w:rPr>
                <w:rFonts w:ascii="Arial" w:eastAsiaTheme="minorHAnsi" w:hAnsi="Arial" w:cs="Arial"/>
                <w:sz w:val="21"/>
                <w:szCs w:val="21"/>
                <w:lang w:val="x-none" w:eastAsia="en-US"/>
              </w:rPr>
              <w:t>UN</w:t>
            </w:r>
          </w:p>
        </w:tc>
        <w:tc>
          <w:tcPr>
            <w:tcW w:w="868" w:type="dxa"/>
            <w:tcBorders>
              <w:top w:val="single" w:sz="6" w:space="0" w:color="000000"/>
              <w:left w:val="single" w:sz="6" w:space="0" w:color="000000"/>
              <w:bottom w:val="single" w:sz="6" w:space="0" w:color="000000"/>
              <w:right w:val="single" w:sz="6" w:space="0" w:color="000000"/>
            </w:tcBorders>
            <w:shd w:val="clear" w:color="auto" w:fill="FFFFFF"/>
          </w:tcPr>
          <w:p w14:paraId="6FD04ECF" w14:textId="40F38D03"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c>
          <w:tcPr>
            <w:tcW w:w="1220" w:type="dxa"/>
            <w:tcBorders>
              <w:top w:val="single" w:sz="6" w:space="0" w:color="000000"/>
              <w:left w:val="single" w:sz="6" w:space="0" w:color="000000"/>
              <w:bottom w:val="single" w:sz="6" w:space="0" w:color="000000"/>
              <w:right w:val="single" w:sz="6" w:space="0" w:color="000000"/>
            </w:tcBorders>
            <w:shd w:val="clear" w:color="auto" w:fill="FFFFFF"/>
          </w:tcPr>
          <w:p w14:paraId="256C5A81" w14:textId="3BAEEE2A" w:rsidR="00D44E58" w:rsidRPr="00D44E58" w:rsidRDefault="00D44E58" w:rsidP="00D44E58">
            <w:pPr>
              <w:suppressAutoHyphens w:val="0"/>
              <w:autoSpaceDE w:val="0"/>
              <w:autoSpaceDN w:val="0"/>
              <w:adjustRightInd w:val="0"/>
              <w:jc w:val="right"/>
              <w:rPr>
                <w:rFonts w:ascii="Arial" w:eastAsiaTheme="minorHAnsi" w:hAnsi="Arial" w:cs="Arial"/>
                <w:sz w:val="21"/>
                <w:szCs w:val="21"/>
                <w:lang w:val="x-none" w:eastAsia="en-US"/>
              </w:rPr>
            </w:pPr>
          </w:p>
        </w:tc>
      </w:tr>
    </w:tbl>
    <w:p w14:paraId="16F2EF22" w14:textId="77777777" w:rsidR="00D44E58" w:rsidRPr="009F7D8E" w:rsidRDefault="00D44E58" w:rsidP="00366B6E">
      <w:pPr>
        <w:spacing w:line="276" w:lineRule="auto"/>
        <w:rPr>
          <w:rFonts w:ascii="Arial" w:eastAsia="Arial Unicode MS" w:hAnsi="Arial" w:cs="Arial"/>
          <w:sz w:val="23"/>
          <w:szCs w:val="23"/>
        </w:rPr>
      </w:pPr>
    </w:p>
    <w:p w14:paraId="52B8330C" w14:textId="77777777" w:rsidR="00547EF1" w:rsidRPr="009F7D8E" w:rsidRDefault="00547EF1" w:rsidP="00366B6E">
      <w:pPr>
        <w:tabs>
          <w:tab w:val="left" w:pos="5200"/>
        </w:tabs>
        <w:autoSpaceDE w:val="0"/>
        <w:autoSpaceDN w:val="0"/>
        <w:adjustRightInd w:val="0"/>
        <w:rPr>
          <w:rFonts w:ascii="Arial" w:eastAsia="Arial Unicode MS" w:hAnsi="Arial" w:cs="Arial"/>
          <w:b/>
          <w:sz w:val="23"/>
          <w:szCs w:val="23"/>
        </w:rPr>
      </w:pPr>
      <w:r w:rsidRPr="009F7D8E">
        <w:rPr>
          <w:rFonts w:ascii="Arial" w:eastAsia="Arial Unicode MS" w:hAnsi="Arial" w:cs="Arial"/>
          <w:b/>
          <w:sz w:val="23"/>
          <w:szCs w:val="23"/>
        </w:rPr>
        <w:t>5. VALIDADE DA PROPOSTA:</w:t>
      </w:r>
    </w:p>
    <w:p w14:paraId="7F8B3CA1" w14:textId="77777777" w:rsidR="00547EF1" w:rsidRPr="009F7D8E" w:rsidRDefault="00547EF1" w:rsidP="00366B6E">
      <w:pPr>
        <w:spacing w:before="240" w:after="240"/>
        <w:jc w:val="both"/>
        <w:rPr>
          <w:rFonts w:ascii="Arial" w:eastAsia="Arial Unicode MS" w:hAnsi="Arial" w:cs="Arial"/>
          <w:sz w:val="23"/>
          <w:szCs w:val="23"/>
        </w:rPr>
      </w:pPr>
      <w:r w:rsidRPr="009F7D8E">
        <w:rPr>
          <w:rFonts w:ascii="Arial" w:eastAsia="Arial Unicode MS" w:hAnsi="Arial" w:cs="Arial"/>
          <w:sz w:val="23"/>
          <w:szCs w:val="23"/>
        </w:rPr>
        <w:t>A presente proposta possui validade de 90 (noventa) dias, contados a partir da data de sua apresentação.</w:t>
      </w:r>
    </w:p>
    <w:p w14:paraId="1BA1F490" w14:textId="77777777" w:rsidR="00547EF1" w:rsidRDefault="00547EF1" w:rsidP="00366B6E">
      <w:pPr>
        <w:spacing w:before="240" w:after="240"/>
        <w:jc w:val="both"/>
        <w:rPr>
          <w:rFonts w:ascii="Arial" w:eastAsia="Arial Unicode MS" w:hAnsi="Arial" w:cs="Arial"/>
          <w:sz w:val="23"/>
          <w:szCs w:val="23"/>
        </w:rPr>
      </w:pPr>
      <w:r w:rsidRPr="009F7D8E">
        <w:rPr>
          <w:rFonts w:ascii="Arial" w:eastAsia="Arial Unicode MS" w:hAnsi="Arial" w:cs="Arial"/>
          <w:sz w:val="23"/>
          <w:szCs w:val="23"/>
        </w:rPr>
        <w:t>Atenciosamente,</w:t>
      </w:r>
    </w:p>
    <w:p w14:paraId="2F2FE665" w14:textId="77777777" w:rsidR="00547EF1" w:rsidRDefault="00547EF1" w:rsidP="00366B6E">
      <w:pPr>
        <w:spacing w:before="240" w:after="240"/>
        <w:jc w:val="both"/>
        <w:rPr>
          <w:rFonts w:ascii="Arial" w:eastAsia="Arial Unicode MS" w:hAnsi="Arial" w:cs="Arial"/>
          <w:sz w:val="23"/>
          <w:szCs w:val="23"/>
        </w:rPr>
      </w:pPr>
    </w:p>
    <w:p w14:paraId="5BA67F5D" w14:textId="77777777" w:rsidR="00547EF1" w:rsidRPr="009F7D8E" w:rsidRDefault="00547EF1" w:rsidP="00366B6E">
      <w:pPr>
        <w:spacing w:before="240" w:after="240"/>
        <w:jc w:val="both"/>
        <w:rPr>
          <w:rFonts w:ascii="Arial" w:eastAsia="Arial Unicode MS" w:hAnsi="Arial" w:cs="Arial"/>
          <w:sz w:val="23"/>
          <w:szCs w:val="23"/>
        </w:rPr>
      </w:pPr>
    </w:p>
    <w:p w14:paraId="1D71085A" w14:textId="77777777" w:rsidR="00547EF1" w:rsidRPr="009F7D8E" w:rsidRDefault="00547EF1" w:rsidP="00366B6E">
      <w:pPr>
        <w:spacing w:line="276" w:lineRule="auto"/>
        <w:jc w:val="center"/>
        <w:rPr>
          <w:rFonts w:ascii="Arial" w:hAnsi="Arial" w:cs="Arial"/>
          <w:bCs/>
          <w:iCs/>
          <w:color w:val="000000"/>
          <w:sz w:val="23"/>
          <w:szCs w:val="23"/>
        </w:rPr>
      </w:pPr>
    </w:p>
    <w:p w14:paraId="145A17F3" w14:textId="77777777" w:rsidR="00547EF1" w:rsidRPr="009F7D8E" w:rsidRDefault="00547EF1" w:rsidP="00366B6E">
      <w:pPr>
        <w:spacing w:line="276" w:lineRule="auto"/>
        <w:jc w:val="center"/>
        <w:rPr>
          <w:rFonts w:ascii="Arial" w:hAnsi="Arial" w:cs="Arial"/>
          <w:bCs/>
          <w:iCs/>
          <w:color w:val="000000"/>
          <w:sz w:val="23"/>
          <w:szCs w:val="23"/>
        </w:rPr>
      </w:pPr>
      <w:r w:rsidRPr="009F7D8E">
        <w:rPr>
          <w:rFonts w:ascii="Arial" w:hAnsi="Arial" w:cs="Arial"/>
          <w:bCs/>
          <w:iCs/>
          <w:color w:val="000000"/>
          <w:sz w:val="23"/>
          <w:szCs w:val="23"/>
        </w:rPr>
        <w:t xml:space="preserve">(Identificação e assinatura do responsável legal ou </w:t>
      </w:r>
    </w:p>
    <w:p w14:paraId="5F55820B" w14:textId="77777777" w:rsidR="00547EF1" w:rsidRPr="009F7D8E" w:rsidRDefault="00547EF1" w:rsidP="00366B6E">
      <w:pPr>
        <w:spacing w:line="276" w:lineRule="auto"/>
        <w:jc w:val="center"/>
        <w:rPr>
          <w:rFonts w:ascii="Arial" w:hAnsi="Arial" w:cs="Arial"/>
          <w:bCs/>
          <w:iCs/>
          <w:color w:val="000000"/>
          <w:sz w:val="23"/>
          <w:szCs w:val="23"/>
        </w:rPr>
      </w:pPr>
      <w:r w:rsidRPr="009F7D8E">
        <w:rPr>
          <w:rFonts w:ascii="Arial" w:hAnsi="Arial" w:cs="Arial"/>
          <w:bCs/>
          <w:iCs/>
          <w:color w:val="000000"/>
          <w:sz w:val="23"/>
          <w:szCs w:val="23"/>
        </w:rPr>
        <w:t>Procurador, neste caso encaminhar procuração</w:t>
      </w:r>
    </w:p>
    <w:p w14:paraId="6E6AC5BF" w14:textId="77777777" w:rsidR="00547EF1" w:rsidRPr="009F7D8E" w:rsidRDefault="00547EF1" w:rsidP="00366B6E">
      <w:pPr>
        <w:tabs>
          <w:tab w:val="left" w:pos="5200"/>
        </w:tabs>
        <w:autoSpaceDE w:val="0"/>
        <w:autoSpaceDN w:val="0"/>
        <w:adjustRightInd w:val="0"/>
        <w:jc w:val="center"/>
        <w:rPr>
          <w:rFonts w:ascii="Arial" w:eastAsia="Arial Unicode MS" w:hAnsi="Arial" w:cs="Arial"/>
          <w:b/>
          <w:sz w:val="23"/>
          <w:szCs w:val="23"/>
        </w:rPr>
      </w:pPr>
    </w:p>
    <w:p w14:paraId="113123DB" w14:textId="77777777" w:rsidR="00547EF1" w:rsidRPr="009F7D8E" w:rsidRDefault="00547EF1" w:rsidP="00366B6E">
      <w:pPr>
        <w:tabs>
          <w:tab w:val="left" w:pos="5200"/>
        </w:tabs>
        <w:autoSpaceDE w:val="0"/>
        <w:autoSpaceDN w:val="0"/>
        <w:adjustRightInd w:val="0"/>
        <w:jc w:val="center"/>
        <w:rPr>
          <w:rFonts w:ascii="Arial" w:eastAsia="Arial Unicode MS" w:hAnsi="Arial" w:cs="Arial"/>
          <w:b/>
          <w:sz w:val="23"/>
          <w:szCs w:val="23"/>
        </w:rPr>
      </w:pPr>
    </w:p>
    <w:sectPr w:rsidR="00547EF1" w:rsidRPr="009F7D8E" w:rsidSect="003911F3">
      <w:headerReference w:type="default" r:id="rId11"/>
      <w:headerReference w:type="first" r:id="rId12"/>
      <w:pgSz w:w="11906" w:h="16838"/>
      <w:pgMar w:top="2262" w:right="1134" w:bottom="1021" w:left="1701" w:header="113"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E1E18" w14:textId="77777777" w:rsidR="00B66F90" w:rsidRDefault="00B66F90">
      <w:r>
        <w:separator/>
      </w:r>
    </w:p>
  </w:endnote>
  <w:endnote w:type="continuationSeparator" w:id="0">
    <w:p w14:paraId="1AF455BE" w14:textId="77777777" w:rsidR="00B66F90" w:rsidRDefault="00B6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WenQuanYi Micro Hei">
    <w:charset w:val="00"/>
    <w:family w:val="roman"/>
    <w:pitch w:val="default"/>
  </w:font>
  <w:font w:name="Lohit Hindi">
    <w:altName w:val="Times New Roman"/>
    <w:charset w:val="00"/>
    <w:family w:val="roman"/>
    <w:pitch w:val="default"/>
    <w:sig w:usb0="00000003" w:usb1="00000000"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9F1CB" w14:textId="77777777" w:rsidR="00B66F90" w:rsidRDefault="00B66F90">
      <w:r>
        <w:separator/>
      </w:r>
    </w:p>
  </w:footnote>
  <w:footnote w:type="continuationSeparator" w:id="0">
    <w:p w14:paraId="3AAEB111" w14:textId="77777777" w:rsidR="00B66F90" w:rsidRDefault="00B66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D906" w14:textId="582C6CAC" w:rsidR="00C63EFA" w:rsidRDefault="00C63EFA" w:rsidP="00817EE7">
    <w:pPr>
      <w:pStyle w:val="Cabealho"/>
      <w:ind w:left="-56"/>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29E1F" w14:textId="19CA482F" w:rsidR="00C63EFA" w:rsidRDefault="005738FA">
    <w:pPr>
      <w:pStyle w:val="Cabealho"/>
      <w:jc w:val="center"/>
    </w:pPr>
    <w:r>
      <w:rPr>
        <w:noProof/>
      </w:rPr>
      <w:drawing>
        <wp:anchor distT="0" distB="0" distL="0" distR="0" simplePos="0" relativeHeight="251656704" behindDoc="1" locked="0" layoutInCell="0" allowOverlap="1" wp14:anchorId="6DB14E53" wp14:editId="4616B725">
          <wp:simplePos x="0" y="0"/>
          <wp:positionH relativeFrom="page">
            <wp:posOffset>-15875</wp:posOffset>
          </wp:positionH>
          <wp:positionV relativeFrom="paragraph">
            <wp:posOffset>1705610</wp:posOffset>
          </wp:positionV>
          <wp:extent cx="7575550" cy="8878570"/>
          <wp:effectExtent l="0" t="0" r="0" b="0"/>
          <wp:wrapNone/>
          <wp:docPr id="7236515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1"/>
                  <a:stretch>
                    <a:fillRect/>
                  </a:stretch>
                </pic:blipFill>
                <pic:spPr bwMode="auto">
                  <a:xfrm>
                    <a:off x="0" y="0"/>
                    <a:ext cx="7575550" cy="8878570"/>
                  </a:xfrm>
                  <a:prstGeom prst="rect">
                    <a:avLst/>
                  </a:prstGeom>
                </pic:spPr>
              </pic:pic>
            </a:graphicData>
          </a:graphic>
        </wp:anchor>
      </w:drawing>
    </w:r>
    <w:r w:rsidR="00F34CE1">
      <w:rPr>
        <w:noProof/>
      </w:rPr>
      <mc:AlternateContent>
        <mc:Choice Requires="wps">
          <w:drawing>
            <wp:anchor distT="0" distB="0" distL="114300" distR="114300" simplePos="0" relativeHeight="251658752" behindDoc="0" locked="0" layoutInCell="1" allowOverlap="1" wp14:anchorId="707CDCFB" wp14:editId="00913391">
              <wp:simplePos x="0" y="0"/>
              <wp:positionH relativeFrom="column">
                <wp:posOffset>0</wp:posOffset>
              </wp:positionH>
              <wp:positionV relativeFrom="paragraph">
                <wp:posOffset>0</wp:posOffset>
              </wp:positionV>
              <wp:extent cx="635000" cy="635000"/>
              <wp:effectExtent l="9525" t="9525" r="12700" b="12700"/>
              <wp:wrapNone/>
              <wp:docPr id="640373993" name="Forma Livre: Forma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9B100" id="Forma Livre: Forma 1" o:spid="_x0000_s1026" style="position:absolute;margin-left:0;margin-top:0;width:50pt;height:50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" path="m,l21600,em,21600r21600,e">
              <v:stroke joinstyle="miter"/>
              <v:path o:connecttype="custom" o:connectlocs="0,0;635000,0;0,635000;635000,635000" o:connectangles="0,0,0,0"/>
              <o:lock v:ext="edit" selection="t"/>
            </v:shape>
          </w:pict>
        </mc:Fallback>
      </mc:AlternateContent>
    </w:r>
    <w:r w:rsidR="00DD7B0A">
      <w:rPr>
        <w:noProof/>
      </w:rPr>
      <w:drawing>
        <wp:inline distT="0" distB="0" distL="0" distR="0" wp14:anchorId="1CB14F55" wp14:editId="593D2DFE">
          <wp:extent cx="5478145" cy="1208405"/>
          <wp:effectExtent l="0" t="0" r="8255" b="0"/>
          <wp:docPr id="153342911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D423A1"/>
    <w:multiLevelType w:val="multilevel"/>
    <w:tmpl w:val="04A8FF7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0066123"/>
    <w:multiLevelType w:val="multilevel"/>
    <w:tmpl w:val="EE7EE9A8"/>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57313A0"/>
    <w:multiLevelType w:val="multilevel"/>
    <w:tmpl w:val="41EEA8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F03751"/>
    <w:multiLevelType w:val="hybridMultilevel"/>
    <w:tmpl w:val="C06A1F76"/>
    <w:lvl w:ilvl="0" w:tplc="59DEF168">
      <w:start w:val="1"/>
      <w:numFmt w:val="decimal"/>
      <w:lvlText w:val="%1."/>
      <w:lvlJc w:val="left"/>
      <w:pPr>
        <w:ind w:left="2014" w:hanging="454"/>
      </w:pPr>
      <w:rPr>
        <w:rFonts w:ascii="Arial" w:eastAsia="Arial" w:hAnsi="Arial" w:cs="Arial" w:hint="default"/>
        <w:b/>
        <w:bCs/>
        <w:spacing w:val="-1"/>
        <w:w w:val="100"/>
        <w:sz w:val="22"/>
        <w:szCs w:val="22"/>
        <w:lang w:val="pt-PT" w:eastAsia="en-US" w:bidi="ar-SA"/>
      </w:rPr>
    </w:lvl>
    <w:lvl w:ilvl="1" w:tplc="CFAED0E4">
      <w:numFmt w:val="bullet"/>
      <w:lvlText w:val=""/>
      <w:lvlJc w:val="left"/>
      <w:pPr>
        <w:ind w:left="2307" w:hanging="360"/>
      </w:pPr>
      <w:rPr>
        <w:rFonts w:ascii="Wingdings" w:eastAsia="Wingdings" w:hAnsi="Wingdings" w:cs="Wingdings" w:hint="default"/>
        <w:w w:val="100"/>
        <w:sz w:val="22"/>
        <w:szCs w:val="22"/>
        <w:lang w:val="pt-PT" w:eastAsia="en-US" w:bidi="ar-SA"/>
      </w:rPr>
    </w:lvl>
    <w:lvl w:ilvl="2" w:tplc="6BB4462A">
      <w:numFmt w:val="bullet"/>
      <w:lvlText w:val="•"/>
      <w:lvlJc w:val="left"/>
      <w:pPr>
        <w:ind w:left="3205" w:hanging="360"/>
      </w:pPr>
      <w:rPr>
        <w:rFonts w:hint="default"/>
        <w:lang w:val="pt-PT" w:eastAsia="en-US" w:bidi="ar-SA"/>
      </w:rPr>
    </w:lvl>
    <w:lvl w:ilvl="3" w:tplc="13587BEC">
      <w:numFmt w:val="bullet"/>
      <w:lvlText w:val="•"/>
      <w:lvlJc w:val="left"/>
      <w:pPr>
        <w:ind w:left="4106" w:hanging="360"/>
      </w:pPr>
      <w:rPr>
        <w:rFonts w:hint="default"/>
        <w:lang w:val="pt-PT" w:eastAsia="en-US" w:bidi="ar-SA"/>
      </w:rPr>
    </w:lvl>
    <w:lvl w:ilvl="4" w:tplc="69265652">
      <w:numFmt w:val="bullet"/>
      <w:lvlText w:val="•"/>
      <w:lvlJc w:val="left"/>
      <w:pPr>
        <w:ind w:left="5007" w:hanging="360"/>
      </w:pPr>
      <w:rPr>
        <w:rFonts w:hint="default"/>
        <w:lang w:val="pt-PT" w:eastAsia="en-US" w:bidi="ar-SA"/>
      </w:rPr>
    </w:lvl>
    <w:lvl w:ilvl="5" w:tplc="2206BDCC">
      <w:numFmt w:val="bullet"/>
      <w:lvlText w:val="•"/>
      <w:lvlJc w:val="left"/>
      <w:pPr>
        <w:ind w:left="5907" w:hanging="360"/>
      </w:pPr>
      <w:rPr>
        <w:rFonts w:hint="default"/>
        <w:lang w:val="pt-PT" w:eastAsia="en-US" w:bidi="ar-SA"/>
      </w:rPr>
    </w:lvl>
    <w:lvl w:ilvl="6" w:tplc="D4B6D5A0">
      <w:numFmt w:val="bullet"/>
      <w:lvlText w:val="•"/>
      <w:lvlJc w:val="left"/>
      <w:pPr>
        <w:ind w:left="6808" w:hanging="360"/>
      </w:pPr>
      <w:rPr>
        <w:rFonts w:hint="default"/>
        <w:lang w:val="pt-PT" w:eastAsia="en-US" w:bidi="ar-SA"/>
      </w:rPr>
    </w:lvl>
    <w:lvl w:ilvl="7" w:tplc="0762A092">
      <w:numFmt w:val="bullet"/>
      <w:lvlText w:val="•"/>
      <w:lvlJc w:val="left"/>
      <w:pPr>
        <w:ind w:left="7709" w:hanging="360"/>
      </w:pPr>
      <w:rPr>
        <w:rFonts w:hint="default"/>
        <w:lang w:val="pt-PT" w:eastAsia="en-US" w:bidi="ar-SA"/>
      </w:rPr>
    </w:lvl>
    <w:lvl w:ilvl="8" w:tplc="A6FA41C8">
      <w:numFmt w:val="bullet"/>
      <w:lvlText w:val="•"/>
      <w:lvlJc w:val="left"/>
      <w:pPr>
        <w:ind w:left="8609" w:hanging="360"/>
      </w:pPr>
      <w:rPr>
        <w:rFonts w:hint="default"/>
        <w:lang w:val="pt-PT" w:eastAsia="en-US" w:bidi="ar-SA"/>
      </w:rPr>
    </w:lvl>
  </w:abstractNum>
  <w:abstractNum w:abstractNumId="6" w15:restartNumberingAfterBreak="0">
    <w:nsid w:val="1D5C100D"/>
    <w:multiLevelType w:val="multilevel"/>
    <w:tmpl w:val="0F48B3B8"/>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val="0"/>
        <w:i w:val="0"/>
        <w:strike w:val="0"/>
        <w:color w:val="auto"/>
        <w:sz w:val="24"/>
        <w:szCs w:val="24"/>
        <w:u w:val="none"/>
      </w:rPr>
    </w:lvl>
    <w:lvl w:ilvl="2">
      <w:start w:val="1"/>
      <w:numFmt w:val="decimal"/>
      <w:suff w:val="space"/>
      <w:lvlText w:val="%1.%2.%3."/>
      <w:lvlJc w:val="left"/>
      <w:pPr>
        <w:ind w:left="0" w:firstLine="0"/>
      </w:pPr>
      <w:rPr>
        <w:rFonts w:ascii="Arial" w:hAnsi="Arial" w:hint="default"/>
        <w:b w:val="0"/>
        <w:i w:val="0"/>
        <w:strike w:val="0"/>
        <w:color w:val="auto"/>
        <w:sz w:val="24"/>
        <w:szCs w:val="24"/>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4C01C52"/>
    <w:multiLevelType w:val="multilevel"/>
    <w:tmpl w:val="2D1A9000"/>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bCs/>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2D8623A0"/>
    <w:multiLevelType w:val="multilevel"/>
    <w:tmpl w:val="DDC21D7C"/>
    <w:lvl w:ilvl="0">
      <w:start w:val="1"/>
      <w:numFmt w:val="decimal"/>
      <w:pStyle w:val="Nivel2"/>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2E787E4D"/>
    <w:multiLevelType w:val="multilevel"/>
    <w:tmpl w:val="2BA00F4E"/>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CC92712"/>
    <w:multiLevelType w:val="multilevel"/>
    <w:tmpl w:val="846CB602"/>
    <w:lvl w:ilvl="0">
      <w:start w:val="4"/>
      <w:numFmt w:val="decimal"/>
      <w:suff w:val="space"/>
      <w:lvlText w:val="%1."/>
      <w:lvlJc w:val="left"/>
      <w:pPr>
        <w:ind w:left="0" w:firstLine="0"/>
      </w:pPr>
      <w:rPr>
        <w:rFonts w:ascii="Arial" w:hAnsi="Arial" w:cs="Arial" w:hint="default"/>
        <w:b/>
        <w:sz w:val="22"/>
        <w:szCs w:val="22"/>
      </w:rPr>
    </w:lvl>
    <w:lvl w:ilvl="1">
      <w:start w:val="5"/>
      <w:numFmt w:val="decimal"/>
      <w:suff w:val="space"/>
      <w:lvlText w:val="%1.%2."/>
      <w:lvlJc w:val="left"/>
      <w:pPr>
        <w:ind w:left="0" w:firstLine="0"/>
      </w:pPr>
      <w:rPr>
        <w:rFonts w:ascii="Arial" w:hAnsi="Arial" w:cs="Arial" w:hint="default"/>
        <w:b/>
        <w:i w:val="0"/>
        <w:strike w:val="0"/>
        <w:dstrike w:val="0"/>
        <w:color w:val="auto"/>
        <w:sz w:val="21"/>
        <w:szCs w:val="21"/>
        <w:u w:val="none"/>
      </w:rPr>
    </w:lvl>
    <w:lvl w:ilvl="2">
      <w:start w:val="1"/>
      <w:numFmt w:val="decimal"/>
      <w:suff w:val="space"/>
      <w:lvlText w:val="%1.%2.%3."/>
      <w:lvlJc w:val="left"/>
      <w:pPr>
        <w:ind w:left="0" w:firstLine="0"/>
      </w:pPr>
      <w:rPr>
        <w:rFonts w:ascii="Arial" w:hAnsi="Arial" w:cs="Arial" w:hint="default"/>
        <w:b w:val="0"/>
        <w:i w:val="0"/>
        <w:strike w:val="0"/>
        <w:dstrike w:val="0"/>
        <w:color w:val="auto"/>
        <w:sz w:val="21"/>
        <w:szCs w:val="21"/>
      </w:rPr>
    </w:lvl>
    <w:lvl w:ilvl="3">
      <w:start w:val="1"/>
      <w:numFmt w:val="decimal"/>
      <w:suff w:val="space"/>
      <w:lvlText w:val="%1.%2.%3.%4."/>
      <w:lvlJc w:val="left"/>
      <w:pPr>
        <w:ind w:left="0" w:firstLine="0"/>
      </w:pPr>
      <w:rPr>
        <w:rFonts w:hint="default"/>
        <w:b w:val="0"/>
        <w:bCs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6" w15:restartNumberingAfterBreak="0">
    <w:nsid w:val="59DC1B85"/>
    <w:multiLevelType w:val="multilevel"/>
    <w:tmpl w:val="C2AE1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F0611E"/>
    <w:multiLevelType w:val="multilevel"/>
    <w:tmpl w:val="316A27C8"/>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2"/>
        <w:szCs w:val="22"/>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5E326772"/>
    <w:multiLevelType w:val="multilevel"/>
    <w:tmpl w:val="7EB0A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650C3BCF"/>
    <w:multiLevelType w:val="multilevel"/>
    <w:tmpl w:val="71BA5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BA4B77"/>
    <w:multiLevelType w:val="multilevel"/>
    <w:tmpl w:val="C53C4708"/>
    <w:lvl w:ilvl="0">
      <w:start w:val="1"/>
      <w:numFmt w:val="decimal"/>
      <w:suff w:val="space"/>
      <w:lvlText w:val="%1)"/>
      <w:lvlJc w:val="left"/>
      <w:pPr>
        <w:tabs>
          <w:tab w:val="num" w:pos="0"/>
        </w:tabs>
        <w:ind w:left="0" w:firstLine="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D8F5DF2"/>
    <w:multiLevelType w:val="multilevel"/>
    <w:tmpl w:val="A420101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095280"/>
    <w:multiLevelType w:val="hybridMultilevel"/>
    <w:tmpl w:val="FBAA313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BF828EF"/>
    <w:multiLevelType w:val="hybridMultilevel"/>
    <w:tmpl w:val="9C8888B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BF82D4A"/>
    <w:multiLevelType w:val="multilevel"/>
    <w:tmpl w:val="83F0FFE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C0051B4"/>
    <w:multiLevelType w:val="multilevel"/>
    <w:tmpl w:val="73BA478C"/>
    <w:lvl w:ilvl="0">
      <w:start w:val="1"/>
      <w:numFmt w:val="decimal"/>
      <w:suff w:val="space"/>
      <w:lvlText w:val="%1."/>
      <w:lvlJc w:val="left"/>
      <w:pPr>
        <w:ind w:left="0" w:firstLine="0"/>
      </w:pPr>
      <w:rPr>
        <w:rFonts w:ascii="Arial" w:eastAsia="Arial" w:hAnsi="Arial" w:cs="Arial" w:hint="default"/>
        <w:b/>
        <w:bCs/>
        <w:spacing w:val="-1"/>
        <w:sz w:val="23"/>
        <w:szCs w:val="23"/>
      </w:rPr>
    </w:lvl>
    <w:lvl w:ilvl="1">
      <w:start w:val="1"/>
      <w:numFmt w:val="decimal"/>
      <w:suff w:val="space"/>
      <w:lvlText w:val="%1.%2."/>
      <w:lvlJc w:val="left"/>
      <w:pPr>
        <w:ind w:left="0" w:firstLine="0"/>
      </w:pPr>
      <w:rPr>
        <w:rFonts w:ascii="Arial" w:eastAsia="Arial" w:hAnsi="Arial" w:cs="Arial" w:hint="default"/>
        <w:b w:val="0"/>
        <w:bCs w:val="0"/>
        <w:spacing w:val="-1"/>
        <w:sz w:val="23"/>
        <w:szCs w:val="23"/>
      </w:rPr>
    </w:lvl>
    <w:lvl w:ilvl="2">
      <w:start w:val="1"/>
      <w:numFmt w:val="decimal"/>
      <w:suff w:val="space"/>
      <w:lvlText w:val="%1.%2.%3."/>
      <w:lvlJc w:val="left"/>
      <w:pPr>
        <w:ind w:left="0" w:firstLine="0"/>
      </w:pPr>
      <w:rPr>
        <w:rFonts w:ascii="Arial" w:eastAsia="Arial" w:hAnsi="Arial" w:cs="Arial" w:hint="default"/>
        <w:spacing w:val="-1"/>
        <w:sz w:val="23"/>
        <w:szCs w:val="23"/>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33" w15:restartNumberingAfterBreak="0">
    <w:nsid w:val="7C4F9C8A"/>
    <w:multiLevelType w:val="hybridMultilevel"/>
    <w:tmpl w:val="FFFFFFFF"/>
    <w:lvl w:ilvl="0" w:tplc="FFFFFFFF">
      <w:start w:val="1"/>
      <w:numFmt w:val="bullet"/>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618024129">
    <w:abstractNumId w:val="9"/>
  </w:num>
  <w:num w:numId="2" w16cid:durableId="378866944">
    <w:abstractNumId w:val="7"/>
  </w:num>
  <w:num w:numId="3" w16cid:durableId="1469585371">
    <w:abstractNumId w:val="23"/>
  </w:num>
  <w:num w:numId="4" w16cid:durableId="793406596">
    <w:abstractNumId w:val="21"/>
  </w:num>
  <w:num w:numId="5" w16cid:durableId="941105158">
    <w:abstractNumId w:val="8"/>
  </w:num>
  <w:num w:numId="6" w16cid:durableId="322854958">
    <w:abstractNumId w:val="4"/>
  </w:num>
  <w:num w:numId="7" w16cid:durableId="525366485">
    <w:abstractNumId w:val="29"/>
  </w:num>
  <w:num w:numId="8" w16cid:durableId="13884564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042471">
    <w:abstractNumId w:val="3"/>
  </w:num>
  <w:num w:numId="10" w16cid:durableId="1730424883">
    <w:abstractNumId w:val="6"/>
  </w:num>
  <w:num w:numId="11" w16cid:durableId="1901358794">
    <w:abstractNumId w:val="20"/>
  </w:num>
  <w:num w:numId="12" w16cid:durableId="2024090811">
    <w:abstractNumId w:val="18"/>
  </w:num>
  <w:num w:numId="13" w16cid:durableId="863057768">
    <w:abstractNumId w:val="0"/>
  </w:num>
  <w:num w:numId="14" w16cid:durableId="1361786369">
    <w:abstractNumId w:val="26"/>
  </w:num>
  <w:num w:numId="15" w16cid:durableId="232089296">
    <w:abstractNumId w:val="34"/>
  </w:num>
  <w:num w:numId="16" w16cid:durableId="2039624418">
    <w:abstractNumId w:val="13"/>
  </w:num>
  <w:num w:numId="17" w16cid:durableId="1159927471">
    <w:abstractNumId w:val="10"/>
  </w:num>
  <w:num w:numId="18" w16cid:durableId="2015303926">
    <w:abstractNumId w:val="14"/>
  </w:num>
  <w:num w:numId="19" w16cid:durableId="1536386105">
    <w:abstractNumId w:val="22"/>
  </w:num>
  <w:num w:numId="20" w16cid:durableId="881403582">
    <w:abstractNumId w:val="15"/>
  </w:num>
  <w:num w:numId="21" w16cid:durableId="1909881937">
    <w:abstractNumId w:val="2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0161006">
    <w:abstractNumId w:val="35"/>
  </w:num>
  <w:num w:numId="24" w16cid:durableId="1716347447">
    <w:abstractNumId w:val="24"/>
  </w:num>
  <w:num w:numId="25" w16cid:durableId="815612107">
    <w:abstractNumId w:val="27"/>
  </w:num>
  <w:num w:numId="26" w16cid:durableId="2117822749">
    <w:abstractNumId w:val="28"/>
  </w:num>
  <w:num w:numId="27" w16cid:durableId="943654501">
    <w:abstractNumId w:val="31"/>
  </w:num>
  <w:num w:numId="28" w16cid:durableId="2046053029">
    <w:abstractNumId w:val="25"/>
  </w:num>
  <w:num w:numId="29" w16cid:durableId="1440251245">
    <w:abstractNumId w:val="32"/>
  </w:num>
  <w:num w:numId="30" w16cid:durableId="18077730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00229016">
    <w:abstractNumId w:val="11"/>
  </w:num>
  <w:num w:numId="32" w16cid:durableId="5777175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086445">
    <w:abstractNumId w:val="32"/>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4" w16cid:durableId="115487843">
    <w:abstractNumId w:val="19"/>
  </w:num>
  <w:num w:numId="35" w16cid:durableId="38867330">
    <w:abstractNumId w:val="5"/>
  </w:num>
  <w:num w:numId="36" w16cid:durableId="1446579527">
    <w:abstractNumId w:val="17"/>
  </w:num>
  <w:num w:numId="37" w16cid:durableId="2131898494">
    <w:abstractNumId w:val="8"/>
  </w:num>
  <w:num w:numId="38" w16cid:durableId="37166856">
    <w:abstractNumId w:val="8"/>
  </w:num>
  <w:num w:numId="39" w16cid:durableId="25954505">
    <w:abstractNumId w:val="8"/>
  </w:num>
  <w:num w:numId="40" w16cid:durableId="1048186557">
    <w:abstractNumId w:val="8"/>
  </w:num>
  <w:num w:numId="41" w16cid:durableId="1426418173">
    <w:abstractNumId w:val="16"/>
  </w:num>
  <w:num w:numId="42" w16cid:durableId="1922445485">
    <w:abstractNumId w:val="8"/>
  </w:num>
  <w:num w:numId="43" w16cid:durableId="226040500">
    <w:abstractNumId w:val="8"/>
  </w:num>
  <w:num w:numId="44" w16cid:durableId="834492522">
    <w:abstractNumId w:val="8"/>
  </w:num>
  <w:num w:numId="45" w16cid:durableId="1004741674">
    <w:abstractNumId w:val="2"/>
  </w:num>
  <w:num w:numId="46" w16cid:durableId="525855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01747216">
    <w:abstractNumId w:val="30"/>
  </w:num>
  <w:num w:numId="48" w16cid:durableId="13545018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39349044">
    <w:abstractNumId w:val="33"/>
  </w:num>
  <w:num w:numId="50" w16cid:durableId="814837069">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revisionView w:inkAnnotation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EFA"/>
    <w:rsid w:val="00000CCB"/>
    <w:rsid w:val="000019CC"/>
    <w:rsid w:val="00001A54"/>
    <w:rsid w:val="00002325"/>
    <w:rsid w:val="00003CA8"/>
    <w:rsid w:val="00004298"/>
    <w:rsid w:val="00006A48"/>
    <w:rsid w:val="000121D8"/>
    <w:rsid w:val="00013661"/>
    <w:rsid w:val="00014C4B"/>
    <w:rsid w:val="000150FB"/>
    <w:rsid w:val="00016ED2"/>
    <w:rsid w:val="00022144"/>
    <w:rsid w:val="00025040"/>
    <w:rsid w:val="00025BE3"/>
    <w:rsid w:val="00030BC0"/>
    <w:rsid w:val="000338E9"/>
    <w:rsid w:val="00033BF3"/>
    <w:rsid w:val="00035529"/>
    <w:rsid w:val="00037655"/>
    <w:rsid w:val="00042B7A"/>
    <w:rsid w:val="000438EE"/>
    <w:rsid w:val="00044D9F"/>
    <w:rsid w:val="000462D8"/>
    <w:rsid w:val="00057386"/>
    <w:rsid w:val="000621B0"/>
    <w:rsid w:val="000671BD"/>
    <w:rsid w:val="00072B88"/>
    <w:rsid w:val="00077292"/>
    <w:rsid w:val="000816A9"/>
    <w:rsid w:val="000819AE"/>
    <w:rsid w:val="00081AA1"/>
    <w:rsid w:val="0008444E"/>
    <w:rsid w:val="00090AC7"/>
    <w:rsid w:val="00091465"/>
    <w:rsid w:val="000924E1"/>
    <w:rsid w:val="00095896"/>
    <w:rsid w:val="000974A9"/>
    <w:rsid w:val="0009786E"/>
    <w:rsid w:val="000A0855"/>
    <w:rsid w:val="000A10CB"/>
    <w:rsid w:val="000A1EE8"/>
    <w:rsid w:val="000A478F"/>
    <w:rsid w:val="000A4928"/>
    <w:rsid w:val="000A4FBE"/>
    <w:rsid w:val="000B116E"/>
    <w:rsid w:val="000B14CD"/>
    <w:rsid w:val="000B2876"/>
    <w:rsid w:val="000B4D8F"/>
    <w:rsid w:val="000B5724"/>
    <w:rsid w:val="000B64DE"/>
    <w:rsid w:val="000C181F"/>
    <w:rsid w:val="000D0D3B"/>
    <w:rsid w:val="000D743A"/>
    <w:rsid w:val="000E0B7C"/>
    <w:rsid w:val="000E0D67"/>
    <w:rsid w:val="000E2863"/>
    <w:rsid w:val="000E55C3"/>
    <w:rsid w:val="000E5FDA"/>
    <w:rsid w:val="000E7DBE"/>
    <w:rsid w:val="000F10DB"/>
    <w:rsid w:val="000F5A65"/>
    <w:rsid w:val="000F7889"/>
    <w:rsid w:val="000F7F5F"/>
    <w:rsid w:val="0010226A"/>
    <w:rsid w:val="00103826"/>
    <w:rsid w:val="00106899"/>
    <w:rsid w:val="00110D71"/>
    <w:rsid w:val="00112523"/>
    <w:rsid w:val="001128D6"/>
    <w:rsid w:val="00115BB8"/>
    <w:rsid w:val="0011676F"/>
    <w:rsid w:val="001217DC"/>
    <w:rsid w:val="001248DF"/>
    <w:rsid w:val="00130755"/>
    <w:rsid w:val="001308A5"/>
    <w:rsid w:val="00131BB6"/>
    <w:rsid w:val="00134814"/>
    <w:rsid w:val="0013481B"/>
    <w:rsid w:val="00134A6A"/>
    <w:rsid w:val="00143205"/>
    <w:rsid w:val="0014433A"/>
    <w:rsid w:val="001443A3"/>
    <w:rsid w:val="00145B1B"/>
    <w:rsid w:val="001471E3"/>
    <w:rsid w:val="001476EB"/>
    <w:rsid w:val="001544BB"/>
    <w:rsid w:val="001546C6"/>
    <w:rsid w:val="001621F9"/>
    <w:rsid w:val="001633CD"/>
    <w:rsid w:val="00166B8E"/>
    <w:rsid w:val="00166C60"/>
    <w:rsid w:val="00171FC5"/>
    <w:rsid w:val="00175FF2"/>
    <w:rsid w:val="0018000E"/>
    <w:rsid w:val="00181027"/>
    <w:rsid w:val="00184D19"/>
    <w:rsid w:val="001862C0"/>
    <w:rsid w:val="00186B5B"/>
    <w:rsid w:val="00186F67"/>
    <w:rsid w:val="00194EE3"/>
    <w:rsid w:val="001A0D8E"/>
    <w:rsid w:val="001A3983"/>
    <w:rsid w:val="001A4310"/>
    <w:rsid w:val="001A5A3A"/>
    <w:rsid w:val="001A5FCD"/>
    <w:rsid w:val="001A6053"/>
    <w:rsid w:val="001A6357"/>
    <w:rsid w:val="001A69C2"/>
    <w:rsid w:val="001B579E"/>
    <w:rsid w:val="001C126B"/>
    <w:rsid w:val="001C4D45"/>
    <w:rsid w:val="001C50DC"/>
    <w:rsid w:val="001C76C5"/>
    <w:rsid w:val="001D0A80"/>
    <w:rsid w:val="001D7B25"/>
    <w:rsid w:val="001F07DD"/>
    <w:rsid w:val="001F1F91"/>
    <w:rsid w:val="001F4E72"/>
    <w:rsid w:val="001F7276"/>
    <w:rsid w:val="00203FFE"/>
    <w:rsid w:val="00204904"/>
    <w:rsid w:val="00206F6C"/>
    <w:rsid w:val="00221643"/>
    <w:rsid w:val="00222975"/>
    <w:rsid w:val="002229C2"/>
    <w:rsid w:val="00224597"/>
    <w:rsid w:val="002248CD"/>
    <w:rsid w:val="0022698E"/>
    <w:rsid w:val="002302B1"/>
    <w:rsid w:val="00233428"/>
    <w:rsid w:val="0023406B"/>
    <w:rsid w:val="002379C6"/>
    <w:rsid w:val="0024127A"/>
    <w:rsid w:val="002415F1"/>
    <w:rsid w:val="00241DE3"/>
    <w:rsid w:val="00241E4C"/>
    <w:rsid w:val="00241ED4"/>
    <w:rsid w:val="00242797"/>
    <w:rsid w:val="00245C13"/>
    <w:rsid w:val="0024656C"/>
    <w:rsid w:val="00246C38"/>
    <w:rsid w:val="002510AF"/>
    <w:rsid w:val="00254593"/>
    <w:rsid w:val="00256AA7"/>
    <w:rsid w:val="00257BD3"/>
    <w:rsid w:val="00261559"/>
    <w:rsid w:val="00262A49"/>
    <w:rsid w:val="00262F8C"/>
    <w:rsid w:val="002650FD"/>
    <w:rsid w:val="0027119F"/>
    <w:rsid w:val="0027303B"/>
    <w:rsid w:val="00273AE4"/>
    <w:rsid w:val="00275687"/>
    <w:rsid w:val="00275E2D"/>
    <w:rsid w:val="00285017"/>
    <w:rsid w:val="002858B5"/>
    <w:rsid w:val="00291487"/>
    <w:rsid w:val="00294320"/>
    <w:rsid w:val="002955D5"/>
    <w:rsid w:val="00296461"/>
    <w:rsid w:val="0029701B"/>
    <w:rsid w:val="00297A0C"/>
    <w:rsid w:val="002A1B21"/>
    <w:rsid w:val="002A31ED"/>
    <w:rsid w:val="002A3251"/>
    <w:rsid w:val="002B1EC4"/>
    <w:rsid w:val="002B2A70"/>
    <w:rsid w:val="002B41E9"/>
    <w:rsid w:val="002B5073"/>
    <w:rsid w:val="002B5D91"/>
    <w:rsid w:val="002C1CD8"/>
    <w:rsid w:val="002C1DC7"/>
    <w:rsid w:val="002C293A"/>
    <w:rsid w:val="002C3266"/>
    <w:rsid w:val="002C7735"/>
    <w:rsid w:val="002D0CE9"/>
    <w:rsid w:val="002D22B0"/>
    <w:rsid w:val="002D2E7E"/>
    <w:rsid w:val="002D7719"/>
    <w:rsid w:val="002D79E7"/>
    <w:rsid w:val="002E0771"/>
    <w:rsid w:val="002E1BFD"/>
    <w:rsid w:val="002E4CF8"/>
    <w:rsid w:val="002E61AF"/>
    <w:rsid w:val="002E69D1"/>
    <w:rsid w:val="002E712E"/>
    <w:rsid w:val="002F0DC0"/>
    <w:rsid w:val="002F4586"/>
    <w:rsid w:val="00301058"/>
    <w:rsid w:val="00306D11"/>
    <w:rsid w:val="00306D49"/>
    <w:rsid w:val="00307752"/>
    <w:rsid w:val="003077C4"/>
    <w:rsid w:val="00310557"/>
    <w:rsid w:val="003127A0"/>
    <w:rsid w:val="003132A8"/>
    <w:rsid w:val="00315B29"/>
    <w:rsid w:val="0031694B"/>
    <w:rsid w:val="003177CC"/>
    <w:rsid w:val="00317918"/>
    <w:rsid w:val="00320515"/>
    <w:rsid w:val="0032108F"/>
    <w:rsid w:val="0032113B"/>
    <w:rsid w:val="003225C6"/>
    <w:rsid w:val="0032281D"/>
    <w:rsid w:val="00323987"/>
    <w:rsid w:val="003250EE"/>
    <w:rsid w:val="00325690"/>
    <w:rsid w:val="0033075F"/>
    <w:rsid w:val="003332CE"/>
    <w:rsid w:val="00333AA3"/>
    <w:rsid w:val="00334931"/>
    <w:rsid w:val="00334E81"/>
    <w:rsid w:val="0033717A"/>
    <w:rsid w:val="00337CA2"/>
    <w:rsid w:val="00340523"/>
    <w:rsid w:val="00340D4E"/>
    <w:rsid w:val="00346513"/>
    <w:rsid w:val="0034718A"/>
    <w:rsid w:val="0035080D"/>
    <w:rsid w:val="0035327B"/>
    <w:rsid w:val="003534EC"/>
    <w:rsid w:val="003631CA"/>
    <w:rsid w:val="003646FE"/>
    <w:rsid w:val="00366B6E"/>
    <w:rsid w:val="003675BF"/>
    <w:rsid w:val="003730DE"/>
    <w:rsid w:val="00375737"/>
    <w:rsid w:val="00383C96"/>
    <w:rsid w:val="0038432E"/>
    <w:rsid w:val="003865AC"/>
    <w:rsid w:val="003867ED"/>
    <w:rsid w:val="00386C54"/>
    <w:rsid w:val="003911F3"/>
    <w:rsid w:val="0039316A"/>
    <w:rsid w:val="00394D2C"/>
    <w:rsid w:val="0039546F"/>
    <w:rsid w:val="003A0BC3"/>
    <w:rsid w:val="003A1743"/>
    <w:rsid w:val="003A4080"/>
    <w:rsid w:val="003A6BEE"/>
    <w:rsid w:val="003B117E"/>
    <w:rsid w:val="003B3E3D"/>
    <w:rsid w:val="003B50CC"/>
    <w:rsid w:val="003B725E"/>
    <w:rsid w:val="003C20AF"/>
    <w:rsid w:val="003C75E9"/>
    <w:rsid w:val="003C76B0"/>
    <w:rsid w:val="003D182C"/>
    <w:rsid w:val="003D4E2C"/>
    <w:rsid w:val="003D5E8A"/>
    <w:rsid w:val="003D5F6F"/>
    <w:rsid w:val="003D639E"/>
    <w:rsid w:val="003D6CFA"/>
    <w:rsid w:val="003E0C76"/>
    <w:rsid w:val="003E17F6"/>
    <w:rsid w:val="003E50A6"/>
    <w:rsid w:val="003E6E21"/>
    <w:rsid w:val="003E7949"/>
    <w:rsid w:val="003F1F55"/>
    <w:rsid w:val="003F2FEB"/>
    <w:rsid w:val="003F475D"/>
    <w:rsid w:val="004009EF"/>
    <w:rsid w:val="00401A01"/>
    <w:rsid w:val="0040694F"/>
    <w:rsid w:val="00407088"/>
    <w:rsid w:val="00410D44"/>
    <w:rsid w:val="004128F4"/>
    <w:rsid w:val="00417EC8"/>
    <w:rsid w:val="00421D1C"/>
    <w:rsid w:val="00423336"/>
    <w:rsid w:val="00431EBB"/>
    <w:rsid w:val="00432566"/>
    <w:rsid w:val="004332A3"/>
    <w:rsid w:val="00436054"/>
    <w:rsid w:val="00441006"/>
    <w:rsid w:val="00444B38"/>
    <w:rsid w:val="00447040"/>
    <w:rsid w:val="004507D8"/>
    <w:rsid w:val="00451362"/>
    <w:rsid w:val="00453D36"/>
    <w:rsid w:val="0045424C"/>
    <w:rsid w:val="00454279"/>
    <w:rsid w:val="00455225"/>
    <w:rsid w:val="0046118D"/>
    <w:rsid w:val="00466992"/>
    <w:rsid w:val="00473CB5"/>
    <w:rsid w:val="00474117"/>
    <w:rsid w:val="004811B1"/>
    <w:rsid w:val="00483219"/>
    <w:rsid w:val="004837F7"/>
    <w:rsid w:val="00483C39"/>
    <w:rsid w:val="00483E1D"/>
    <w:rsid w:val="004847FD"/>
    <w:rsid w:val="00484934"/>
    <w:rsid w:val="0048633B"/>
    <w:rsid w:val="0049066A"/>
    <w:rsid w:val="00492836"/>
    <w:rsid w:val="00495EE7"/>
    <w:rsid w:val="00496D51"/>
    <w:rsid w:val="00497A51"/>
    <w:rsid w:val="004A2683"/>
    <w:rsid w:val="004A2DF9"/>
    <w:rsid w:val="004A6944"/>
    <w:rsid w:val="004A6F36"/>
    <w:rsid w:val="004B1B95"/>
    <w:rsid w:val="004B338E"/>
    <w:rsid w:val="004B3E44"/>
    <w:rsid w:val="004B4172"/>
    <w:rsid w:val="004B5DD0"/>
    <w:rsid w:val="004B6F63"/>
    <w:rsid w:val="004C4C55"/>
    <w:rsid w:val="004C5D96"/>
    <w:rsid w:val="004C7445"/>
    <w:rsid w:val="004D331B"/>
    <w:rsid w:val="004D5E4E"/>
    <w:rsid w:val="004E1363"/>
    <w:rsid w:val="004E212E"/>
    <w:rsid w:val="004E620A"/>
    <w:rsid w:val="004E6A09"/>
    <w:rsid w:val="004F1210"/>
    <w:rsid w:val="004F176A"/>
    <w:rsid w:val="004F25B2"/>
    <w:rsid w:val="004F6294"/>
    <w:rsid w:val="0050232D"/>
    <w:rsid w:val="00502721"/>
    <w:rsid w:val="005027B2"/>
    <w:rsid w:val="0050388B"/>
    <w:rsid w:val="0050550A"/>
    <w:rsid w:val="00511B94"/>
    <w:rsid w:val="00512A53"/>
    <w:rsid w:val="00514857"/>
    <w:rsid w:val="00517593"/>
    <w:rsid w:val="00522481"/>
    <w:rsid w:val="00526B4E"/>
    <w:rsid w:val="00526B79"/>
    <w:rsid w:val="0053227A"/>
    <w:rsid w:val="00533346"/>
    <w:rsid w:val="005336D7"/>
    <w:rsid w:val="005356F5"/>
    <w:rsid w:val="00535BFA"/>
    <w:rsid w:val="00537504"/>
    <w:rsid w:val="0054292C"/>
    <w:rsid w:val="005436DA"/>
    <w:rsid w:val="0054743F"/>
    <w:rsid w:val="00547EF1"/>
    <w:rsid w:val="00552486"/>
    <w:rsid w:val="005539F8"/>
    <w:rsid w:val="00555E7A"/>
    <w:rsid w:val="0056355C"/>
    <w:rsid w:val="00567FE3"/>
    <w:rsid w:val="0057023B"/>
    <w:rsid w:val="00570463"/>
    <w:rsid w:val="0057350C"/>
    <w:rsid w:val="005738FA"/>
    <w:rsid w:val="00573D25"/>
    <w:rsid w:val="00575241"/>
    <w:rsid w:val="00575513"/>
    <w:rsid w:val="00577529"/>
    <w:rsid w:val="00580C01"/>
    <w:rsid w:val="00581E40"/>
    <w:rsid w:val="0058383C"/>
    <w:rsid w:val="005903F8"/>
    <w:rsid w:val="00590660"/>
    <w:rsid w:val="00590FA7"/>
    <w:rsid w:val="00591CFB"/>
    <w:rsid w:val="00595BC7"/>
    <w:rsid w:val="005A0E35"/>
    <w:rsid w:val="005A175C"/>
    <w:rsid w:val="005A2C9D"/>
    <w:rsid w:val="005A4038"/>
    <w:rsid w:val="005A665F"/>
    <w:rsid w:val="005B0EB5"/>
    <w:rsid w:val="005C2277"/>
    <w:rsid w:val="005C31FA"/>
    <w:rsid w:val="005C6F41"/>
    <w:rsid w:val="005D29CF"/>
    <w:rsid w:val="005D4FAB"/>
    <w:rsid w:val="005D58FC"/>
    <w:rsid w:val="005E1802"/>
    <w:rsid w:val="005E557F"/>
    <w:rsid w:val="00600860"/>
    <w:rsid w:val="00605730"/>
    <w:rsid w:val="00605FF0"/>
    <w:rsid w:val="00611927"/>
    <w:rsid w:val="00613A74"/>
    <w:rsid w:val="00614BDD"/>
    <w:rsid w:val="00615B54"/>
    <w:rsid w:val="00617408"/>
    <w:rsid w:val="006223DC"/>
    <w:rsid w:val="00624D5D"/>
    <w:rsid w:val="00626EF8"/>
    <w:rsid w:val="00634036"/>
    <w:rsid w:val="00634D86"/>
    <w:rsid w:val="006370AE"/>
    <w:rsid w:val="00637E67"/>
    <w:rsid w:val="00645D2D"/>
    <w:rsid w:val="00646632"/>
    <w:rsid w:val="0065391D"/>
    <w:rsid w:val="00654D53"/>
    <w:rsid w:val="00654FE8"/>
    <w:rsid w:val="006578A7"/>
    <w:rsid w:val="006650B2"/>
    <w:rsid w:val="00665B33"/>
    <w:rsid w:val="006665AD"/>
    <w:rsid w:val="00667E6B"/>
    <w:rsid w:val="00676669"/>
    <w:rsid w:val="006804C6"/>
    <w:rsid w:val="00683038"/>
    <w:rsid w:val="006931E7"/>
    <w:rsid w:val="0069364B"/>
    <w:rsid w:val="00693E84"/>
    <w:rsid w:val="0069743C"/>
    <w:rsid w:val="006A18AB"/>
    <w:rsid w:val="006A2484"/>
    <w:rsid w:val="006A3C1E"/>
    <w:rsid w:val="006A3CFC"/>
    <w:rsid w:val="006A5C30"/>
    <w:rsid w:val="006B079C"/>
    <w:rsid w:val="006B3D2B"/>
    <w:rsid w:val="006B4CA2"/>
    <w:rsid w:val="006C20FB"/>
    <w:rsid w:val="006C3E0C"/>
    <w:rsid w:val="006C71EA"/>
    <w:rsid w:val="006D0909"/>
    <w:rsid w:val="006D23B5"/>
    <w:rsid w:val="006D26AA"/>
    <w:rsid w:val="006D4A20"/>
    <w:rsid w:val="006D67A7"/>
    <w:rsid w:val="006E06F6"/>
    <w:rsid w:val="006E1178"/>
    <w:rsid w:val="006E1F51"/>
    <w:rsid w:val="006E20E8"/>
    <w:rsid w:val="006E4E33"/>
    <w:rsid w:val="006E706F"/>
    <w:rsid w:val="006E748F"/>
    <w:rsid w:val="006E77F5"/>
    <w:rsid w:val="006F00DB"/>
    <w:rsid w:val="006F3764"/>
    <w:rsid w:val="006F6344"/>
    <w:rsid w:val="006F784B"/>
    <w:rsid w:val="007008C9"/>
    <w:rsid w:val="00700A41"/>
    <w:rsid w:val="00701D4C"/>
    <w:rsid w:val="00703EEE"/>
    <w:rsid w:val="00704E2A"/>
    <w:rsid w:val="00710381"/>
    <w:rsid w:val="00710684"/>
    <w:rsid w:val="00713E39"/>
    <w:rsid w:val="00721532"/>
    <w:rsid w:val="007261F0"/>
    <w:rsid w:val="00730527"/>
    <w:rsid w:val="00730A9F"/>
    <w:rsid w:val="0073145D"/>
    <w:rsid w:val="00731F09"/>
    <w:rsid w:val="00735149"/>
    <w:rsid w:val="00741BE0"/>
    <w:rsid w:val="0074371C"/>
    <w:rsid w:val="00745F1D"/>
    <w:rsid w:val="007505FC"/>
    <w:rsid w:val="0075078E"/>
    <w:rsid w:val="007518BF"/>
    <w:rsid w:val="0075299A"/>
    <w:rsid w:val="00756CCB"/>
    <w:rsid w:val="0076389D"/>
    <w:rsid w:val="00764DE6"/>
    <w:rsid w:val="0076557C"/>
    <w:rsid w:val="007666B9"/>
    <w:rsid w:val="00775D6E"/>
    <w:rsid w:val="0078232E"/>
    <w:rsid w:val="00782829"/>
    <w:rsid w:val="00782997"/>
    <w:rsid w:val="00790488"/>
    <w:rsid w:val="00790735"/>
    <w:rsid w:val="00796749"/>
    <w:rsid w:val="007972BD"/>
    <w:rsid w:val="0079775C"/>
    <w:rsid w:val="007A1B5F"/>
    <w:rsid w:val="007A1E72"/>
    <w:rsid w:val="007A2DFC"/>
    <w:rsid w:val="007A4FEE"/>
    <w:rsid w:val="007B3497"/>
    <w:rsid w:val="007B43F9"/>
    <w:rsid w:val="007B4DD3"/>
    <w:rsid w:val="007B5410"/>
    <w:rsid w:val="007B7A9B"/>
    <w:rsid w:val="007C0704"/>
    <w:rsid w:val="007C51E2"/>
    <w:rsid w:val="007C5519"/>
    <w:rsid w:val="007C593F"/>
    <w:rsid w:val="007D3E16"/>
    <w:rsid w:val="007D4F0C"/>
    <w:rsid w:val="007D54C6"/>
    <w:rsid w:val="007D552F"/>
    <w:rsid w:val="007D62E2"/>
    <w:rsid w:val="007E01BE"/>
    <w:rsid w:val="007F6678"/>
    <w:rsid w:val="00802FF7"/>
    <w:rsid w:val="00812D43"/>
    <w:rsid w:val="00814933"/>
    <w:rsid w:val="00816569"/>
    <w:rsid w:val="00817EE7"/>
    <w:rsid w:val="0082321D"/>
    <w:rsid w:val="0082581F"/>
    <w:rsid w:val="008276AB"/>
    <w:rsid w:val="008313D7"/>
    <w:rsid w:val="00831B5E"/>
    <w:rsid w:val="00832D7E"/>
    <w:rsid w:val="00833082"/>
    <w:rsid w:val="008373CA"/>
    <w:rsid w:val="00837993"/>
    <w:rsid w:val="008421EE"/>
    <w:rsid w:val="00845639"/>
    <w:rsid w:val="00845F9F"/>
    <w:rsid w:val="00846065"/>
    <w:rsid w:val="00846B3E"/>
    <w:rsid w:val="00850BFF"/>
    <w:rsid w:val="00851504"/>
    <w:rsid w:val="00853C8C"/>
    <w:rsid w:val="00854EE4"/>
    <w:rsid w:val="00855CF0"/>
    <w:rsid w:val="008648F9"/>
    <w:rsid w:val="00867C7D"/>
    <w:rsid w:val="008702C8"/>
    <w:rsid w:val="0087280A"/>
    <w:rsid w:val="0087450A"/>
    <w:rsid w:val="00893F6F"/>
    <w:rsid w:val="00895642"/>
    <w:rsid w:val="0089726E"/>
    <w:rsid w:val="008977DA"/>
    <w:rsid w:val="008A1EC3"/>
    <w:rsid w:val="008A3E36"/>
    <w:rsid w:val="008A4D27"/>
    <w:rsid w:val="008A4F18"/>
    <w:rsid w:val="008B1036"/>
    <w:rsid w:val="008B1495"/>
    <w:rsid w:val="008B35B1"/>
    <w:rsid w:val="008B72F3"/>
    <w:rsid w:val="008C211D"/>
    <w:rsid w:val="008C597C"/>
    <w:rsid w:val="008C5D28"/>
    <w:rsid w:val="008D20DA"/>
    <w:rsid w:val="008D40E4"/>
    <w:rsid w:val="008D43E9"/>
    <w:rsid w:val="008D50F7"/>
    <w:rsid w:val="008E0776"/>
    <w:rsid w:val="008E3B14"/>
    <w:rsid w:val="008E5BB0"/>
    <w:rsid w:val="008F3224"/>
    <w:rsid w:val="008F6A3E"/>
    <w:rsid w:val="008F753E"/>
    <w:rsid w:val="009013EB"/>
    <w:rsid w:val="00903D34"/>
    <w:rsid w:val="0090554C"/>
    <w:rsid w:val="00910DF7"/>
    <w:rsid w:val="009151C3"/>
    <w:rsid w:val="009162B8"/>
    <w:rsid w:val="00916734"/>
    <w:rsid w:val="009201D2"/>
    <w:rsid w:val="00921A00"/>
    <w:rsid w:val="0092223E"/>
    <w:rsid w:val="00923CC6"/>
    <w:rsid w:val="00923D17"/>
    <w:rsid w:val="00926CD3"/>
    <w:rsid w:val="009271EA"/>
    <w:rsid w:val="00927A9F"/>
    <w:rsid w:val="0093163A"/>
    <w:rsid w:val="00931F3D"/>
    <w:rsid w:val="00934EBB"/>
    <w:rsid w:val="00936D66"/>
    <w:rsid w:val="00937C7B"/>
    <w:rsid w:val="00940588"/>
    <w:rsid w:val="00941D9D"/>
    <w:rsid w:val="00942B17"/>
    <w:rsid w:val="00943334"/>
    <w:rsid w:val="009436C9"/>
    <w:rsid w:val="00944A62"/>
    <w:rsid w:val="00950BF1"/>
    <w:rsid w:val="009517F7"/>
    <w:rsid w:val="00952A96"/>
    <w:rsid w:val="00952F13"/>
    <w:rsid w:val="00954E16"/>
    <w:rsid w:val="0096064B"/>
    <w:rsid w:val="00965A74"/>
    <w:rsid w:val="0097307C"/>
    <w:rsid w:val="009735C2"/>
    <w:rsid w:val="009763B3"/>
    <w:rsid w:val="0097736C"/>
    <w:rsid w:val="00981CC9"/>
    <w:rsid w:val="00981FBE"/>
    <w:rsid w:val="009826A2"/>
    <w:rsid w:val="009831D7"/>
    <w:rsid w:val="009863BD"/>
    <w:rsid w:val="009867DC"/>
    <w:rsid w:val="00990453"/>
    <w:rsid w:val="0099172C"/>
    <w:rsid w:val="00996700"/>
    <w:rsid w:val="009A11E3"/>
    <w:rsid w:val="009A7D08"/>
    <w:rsid w:val="009B19EE"/>
    <w:rsid w:val="009B23F4"/>
    <w:rsid w:val="009B6A03"/>
    <w:rsid w:val="009B74E7"/>
    <w:rsid w:val="009C0852"/>
    <w:rsid w:val="009C24F9"/>
    <w:rsid w:val="009C35E1"/>
    <w:rsid w:val="009C556B"/>
    <w:rsid w:val="009C7F5D"/>
    <w:rsid w:val="009D22C9"/>
    <w:rsid w:val="009E323C"/>
    <w:rsid w:val="009E7277"/>
    <w:rsid w:val="009F01CE"/>
    <w:rsid w:val="009F09FE"/>
    <w:rsid w:val="009F0EED"/>
    <w:rsid w:val="009F44E2"/>
    <w:rsid w:val="00A00FBA"/>
    <w:rsid w:val="00A0339C"/>
    <w:rsid w:val="00A10398"/>
    <w:rsid w:val="00A1295F"/>
    <w:rsid w:val="00A13093"/>
    <w:rsid w:val="00A15CEE"/>
    <w:rsid w:val="00A17334"/>
    <w:rsid w:val="00A201C5"/>
    <w:rsid w:val="00A24967"/>
    <w:rsid w:val="00A24D7C"/>
    <w:rsid w:val="00A27BEA"/>
    <w:rsid w:val="00A30B2F"/>
    <w:rsid w:val="00A32310"/>
    <w:rsid w:val="00A34C5C"/>
    <w:rsid w:val="00A41D6E"/>
    <w:rsid w:val="00A4382B"/>
    <w:rsid w:val="00A43A01"/>
    <w:rsid w:val="00A451FC"/>
    <w:rsid w:val="00A4529D"/>
    <w:rsid w:val="00A466B2"/>
    <w:rsid w:val="00A503F7"/>
    <w:rsid w:val="00A53457"/>
    <w:rsid w:val="00A54D53"/>
    <w:rsid w:val="00A557F6"/>
    <w:rsid w:val="00A558A7"/>
    <w:rsid w:val="00A61A4F"/>
    <w:rsid w:val="00A62B66"/>
    <w:rsid w:val="00A65E6C"/>
    <w:rsid w:val="00A70892"/>
    <w:rsid w:val="00A801A1"/>
    <w:rsid w:val="00A81337"/>
    <w:rsid w:val="00A84490"/>
    <w:rsid w:val="00A87042"/>
    <w:rsid w:val="00A9030C"/>
    <w:rsid w:val="00AA48CA"/>
    <w:rsid w:val="00AA7DB7"/>
    <w:rsid w:val="00AB0FCF"/>
    <w:rsid w:val="00AB35F8"/>
    <w:rsid w:val="00AC0C09"/>
    <w:rsid w:val="00AC3D72"/>
    <w:rsid w:val="00AC3E47"/>
    <w:rsid w:val="00AC4E4E"/>
    <w:rsid w:val="00AC7659"/>
    <w:rsid w:val="00AD0A8E"/>
    <w:rsid w:val="00AD142B"/>
    <w:rsid w:val="00AD2200"/>
    <w:rsid w:val="00AD4559"/>
    <w:rsid w:val="00AD6750"/>
    <w:rsid w:val="00AD6796"/>
    <w:rsid w:val="00AE0B17"/>
    <w:rsid w:val="00AE23F4"/>
    <w:rsid w:val="00AE504A"/>
    <w:rsid w:val="00AF4A9C"/>
    <w:rsid w:val="00AF4FA7"/>
    <w:rsid w:val="00AF7D97"/>
    <w:rsid w:val="00B0016C"/>
    <w:rsid w:val="00B01391"/>
    <w:rsid w:val="00B01916"/>
    <w:rsid w:val="00B059CB"/>
    <w:rsid w:val="00B11C09"/>
    <w:rsid w:val="00B126AB"/>
    <w:rsid w:val="00B13149"/>
    <w:rsid w:val="00B21885"/>
    <w:rsid w:val="00B22EA8"/>
    <w:rsid w:val="00B310EA"/>
    <w:rsid w:val="00B328A5"/>
    <w:rsid w:val="00B35072"/>
    <w:rsid w:val="00B3529A"/>
    <w:rsid w:val="00B357E8"/>
    <w:rsid w:val="00B362F7"/>
    <w:rsid w:val="00B41E89"/>
    <w:rsid w:val="00B42AF3"/>
    <w:rsid w:val="00B43322"/>
    <w:rsid w:val="00B436BC"/>
    <w:rsid w:val="00B5273E"/>
    <w:rsid w:val="00B55953"/>
    <w:rsid w:val="00B60D2F"/>
    <w:rsid w:val="00B61491"/>
    <w:rsid w:val="00B63F11"/>
    <w:rsid w:val="00B65C8F"/>
    <w:rsid w:val="00B66F90"/>
    <w:rsid w:val="00B76577"/>
    <w:rsid w:val="00B76D87"/>
    <w:rsid w:val="00B872D8"/>
    <w:rsid w:val="00B91932"/>
    <w:rsid w:val="00B9239D"/>
    <w:rsid w:val="00B930AD"/>
    <w:rsid w:val="00B93F9C"/>
    <w:rsid w:val="00B97B73"/>
    <w:rsid w:val="00BA23BE"/>
    <w:rsid w:val="00BA5E04"/>
    <w:rsid w:val="00BB00C8"/>
    <w:rsid w:val="00BB0589"/>
    <w:rsid w:val="00BB625C"/>
    <w:rsid w:val="00BC520D"/>
    <w:rsid w:val="00BC5B57"/>
    <w:rsid w:val="00BC7B9A"/>
    <w:rsid w:val="00BD0C0F"/>
    <w:rsid w:val="00BD2A8E"/>
    <w:rsid w:val="00BD2C52"/>
    <w:rsid w:val="00BD673E"/>
    <w:rsid w:val="00BD6875"/>
    <w:rsid w:val="00BD6DD8"/>
    <w:rsid w:val="00BE243E"/>
    <w:rsid w:val="00BE2B87"/>
    <w:rsid w:val="00BE3B56"/>
    <w:rsid w:val="00BE4191"/>
    <w:rsid w:val="00BE4FD8"/>
    <w:rsid w:val="00BF42D2"/>
    <w:rsid w:val="00C02BF3"/>
    <w:rsid w:val="00C1779F"/>
    <w:rsid w:val="00C21752"/>
    <w:rsid w:val="00C2506A"/>
    <w:rsid w:val="00C26F4A"/>
    <w:rsid w:val="00C3085A"/>
    <w:rsid w:val="00C3415B"/>
    <w:rsid w:val="00C403E3"/>
    <w:rsid w:val="00C41DA6"/>
    <w:rsid w:val="00C41F9A"/>
    <w:rsid w:val="00C428E5"/>
    <w:rsid w:val="00C44BEA"/>
    <w:rsid w:val="00C45506"/>
    <w:rsid w:val="00C4791E"/>
    <w:rsid w:val="00C47BC9"/>
    <w:rsid w:val="00C51BED"/>
    <w:rsid w:val="00C53D1D"/>
    <w:rsid w:val="00C55625"/>
    <w:rsid w:val="00C55FC2"/>
    <w:rsid w:val="00C63EFA"/>
    <w:rsid w:val="00C64092"/>
    <w:rsid w:val="00C64680"/>
    <w:rsid w:val="00C65BCF"/>
    <w:rsid w:val="00C71CE7"/>
    <w:rsid w:val="00C86847"/>
    <w:rsid w:val="00C86F1D"/>
    <w:rsid w:val="00C90C03"/>
    <w:rsid w:val="00C93CA7"/>
    <w:rsid w:val="00C95018"/>
    <w:rsid w:val="00C950F5"/>
    <w:rsid w:val="00C97714"/>
    <w:rsid w:val="00CA561D"/>
    <w:rsid w:val="00CA68AD"/>
    <w:rsid w:val="00CA6D13"/>
    <w:rsid w:val="00CA78A7"/>
    <w:rsid w:val="00CB09CD"/>
    <w:rsid w:val="00CB1077"/>
    <w:rsid w:val="00CB12C7"/>
    <w:rsid w:val="00CB4423"/>
    <w:rsid w:val="00CC1DD3"/>
    <w:rsid w:val="00CC3B59"/>
    <w:rsid w:val="00CC62E6"/>
    <w:rsid w:val="00CC6CFE"/>
    <w:rsid w:val="00CD25B0"/>
    <w:rsid w:val="00CD37F6"/>
    <w:rsid w:val="00CD430F"/>
    <w:rsid w:val="00CD697C"/>
    <w:rsid w:val="00CD75E8"/>
    <w:rsid w:val="00CE2A66"/>
    <w:rsid w:val="00CF0383"/>
    <w:rsid w:val="00CF1D32"/>
    <w:rsid w:val="00CF54B1"/>
    <w:rsid w:val="00CF581C"/>
    <w:rsid w:val="00D12794"/>
    <w:rsid w:val="00D13DAB"/>
    <w:rsid w:val="00D14AA2"/>
    <w:rsid w:val="00D21528"/>
    <w:rsid w:val="00D21D8C"/>
    <w:rsid w:val="00D22896"/>
    <w:rsid w:val="00D311B6"/>
    <w:rsid w:val="00D332B5"/>
    <w:rsid w:val="00D40CF1"/>
    <w:rsid w:val="00D44E58"/>
    <w:rsid w:val="00D53525"/>
    <w:rsid w:val="00D5514A"/>
    <w:rsid w:val="00D6143C"/>
    <w:rsid w:val="00D630AF"/>
    <w:rsid w:val="00D7004F"/>
    <w:rsid w:val="00D70FEE"/>
    <w:rsid w:val="00D74B23"/>
    <w:rsid w:val="00D82254"/>
    <w:rsid w:val="00D8238D"/>
    <w:rsid w:val="00D82A03"/>
    <w:rsid w:val="00D843F1"/>
    <w:rsid w:val="00D853FA"/>
    <w:rsid w:val="00D97C37"/>
    <w:rsid w:val="00DA0000"/>
    <w:rsid w:val="00DA0179"/>
    <w:rsid w:val="00DA1834"/>
    <w:rsid w:val="00DA1D6A"/>
    <w:rsid w:val="00DA2390"/>
    <w:rsid w:val="00DA23AB"/>
    <w:rsid w:val="00DA3702"/>
    <w:rsid w:val="00DA50DC"/>
    <w:rsid w:val="00DB1441"/>
    <w:rsid w:val="00DB7376"/>
    <w:rsid w:val="00DB7E3A"/>
    <w:rsid w:val="00DC1EB7"/>
    <w:rsid w:val="00DC3E86"/>
    <w:rsid w:val="00DC77A3"/>
    <w:rsid w:val="00DD20B7"/>
    <w:rsid w:val="00DD20CF"/>
    <w:rsid w:val="00DD32E7"/>
    <w:rsid w:val="00DD47DF"/>
    <w:rsid w:val="00DD4FBE"/>
    <w:rsid w:val="00DD7B0A"/>
    <w:rsid w:val="00DE3E8D"/>
    <w:rsid w:val="00DE5434"/>
    <w:rsid w:val="00DF0795"/>
    <w:rsid w:val="00DF0D82"/>
    <w:rsid w:val="00DF1A35"/>
    <w:rsid w:val="00DF5549"/>
    <w:rsid w:val="00DF5EB1"/>
    <w:rsid w:val="00E019A5"/>
    <w:rsid w:val="00E12500"/>
    <w:rsid w:val="00E13646"/>
    <w:rsid w:val="00E17CE9"/>
    <w:rsid w:val="00E22836"/>
    <w:rsid w:val="00E23563"/>
    <w:rsid w:val="00E26A17"/>
    <w:rsid w:val="00E27115"/>
    <w:rsid w:val="00E30D04"/>
    <w:rsid w:val="00E32F2A"/>
    <w:rsid w:val="00E36F33"/>
    <w:rsid w:val="00E41D97"/>
    <w:rsid w:val="00E42CC4"/>
    <w:rsid w:val="00E452E4"/>
    <w:rsid w:val="00E46752"/>
    <w:rsid w:val="00E46B25"/>
    <w:rsid w:val="00E52233"/>
    <w:rsid w:val="00E52BEC"/>
    <w:rsid w:val="00E553F7"/>
    <w:rsid w:val="00E5642A"/>
    <w:rsid w:val="00E60445"/>
    <w:rsid w:val="00E61E88"/>
    <w:rsid w:val="00E679AA"/>
    <w:rsid w:val="00E709A4"/>
    <w:rsid w:val="00E74685"/>
    <w:rsid w:val="00E74C77"/>
    <w:rsid w:val="00E765CE"/>
    <w:rsid w:val="00E80147"/>
    <w:rsid w:val="00E81EEF"/>
    <w:rsid w:val="00E82110"/>
    <w:rsid w:val="00E846D4"/>
    <w:rsid w:val="00E90D1B"/>
    <w:rsid w:val="00E93746"/>
    <w:rsid w:val="00E95062"/>
    <w:rsid w:val="00E951C4"/>
    <w:rsid w:val="00E9693E"/>
    <w:rsid w:val="00E96E74"/>
    <w:rsid w:val="00EA1C07"/>
    <w:rsid w:val="00EB30EB"/>
    <w:rsid w:val="00EB75E8"/>
    <w:rsid w:val="00EC13E0"/>
    <w:rsid w:val="00EC1A40"/>
    <w:rsid w:val="00ED36F3"/>
    <w:rsid w:val="00ED5B66"/>
    <w:rsid w:val="00ED5E6E"/>
    <w:rsid w:val="00ED5F0F"/>
    <w:rsid w:val="00EE081A"/>
    <w:rsid w:val="00EE0DCC"/>
    <w:rsid w:val="00EE6932"/>
    <w:rsid w:val="00EE7D7B"/>
    <w:rsid w:val="00EF3E21"/>
    <w:rsid w:val="00EF3F4D"/>
    <w:rsid w:val="00EF58DC"/>
    <w:rsid w:val="00EF5A6D"/>
    <w:rsid w:val="00EF5CFC"/>
    <w:rsid w:val="00F0092D"/>
    <w:rsid w:val="00F07EB7"/>
    <w:rsid w:val="00F16B6E"/>
    <w:rsid w:val="00F22D71"/>
    <w:rsid w:val="00F24A65"/>
    <w:rsid w:val="00F24B27"/>
    <w:rsid w:val="00F32D80"/>
    <w:rsid w:val="00F3452E"/>
    <w:rsid w:val="00F34CE1"/>
    <w:rsid w:val="00F35C94"/>
    <w:rsid w:val="00F37AB1"/>
    <w:rsid w:val="00F40065"/>
    <w:rsid w:val="00F4293A"/>
    <w:rsid w:val="00F4637F"/>
    <w:rsid w:val="00F51D75"/>
    <w:rsid w:val="00F579FF"/>
    <w:rsid w:val="00F62184"/>
    <w:rsid w:val="00F62423"/>
    <w:rsid w:val="00F64E9E"/>
    <w:rsid w:val="00F714AD"/>
    <w:rsid w:val="00F723EE"/>
    <w:rsid w:val="00F835B9"/>
    <w:rsid w:val="00F84224"/>
    <w:rsid w:val="00F87999"/>
    <w:rsid w:val="00F95255"/>
    <w:rsid w:val="00FA0117"/>
    <w:rsid w:val="00FA0148"/>
    <w:rsid w:val="00FA421B"/>
    <w:rsid w:val="00FA699D"/>
    <w:rsid w:val="00FA7C86"/>
    <w:rsid w:val="00FB212E"/>
    <w:rsid w:val="00FB7145"/>
    <w:rsid w:val="00FC0999"/>
    <w:rsid w:val="00FC1FF1"/>
    <w:rsid w:val="00FC219E"/>
    <w:rsid w:val="00FC36FE"/>
    <w:rsid w:val="00FC388E"/>
    <w:rsid w:val="00FD6667"/>
    <w:rsid w:val="00FE30C6"/>
    <w:rsid w:val="00FE7E0A"/>
    <w:rsid w:val="00FF489F"/>
    <w:rsid w:val="00FF6DBD"/>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6C3C86"/>
  <w15:docId w15:val="{E4B0A617-5EFB-4536-89EF-3954448CC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iPriority w:val="99"/>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uiPriority w:val="10"/>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7136D9"/>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7B1E53"/>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customStyle="1" w:styleId="Linkdainternetvisitado">
    <w:name w:val="Link da internet visitado"/>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7B1E53"/>
    <w:rPr>
      <w:rFonts w:ascii="Arial" w:hAnsi="Arial" w:cs="Arial"/>
      <w:color w:val="000000"/>
      <w:lang w:eastAsia="pt-BR"/>
    </w:rPr>
  </w:style>
  <w:style w:type="character" w:customStyle="1" w:styleId="Nvel3-RChar">
    <w:name w:val="Nível 3-R Char"/>
    <w:basedOn w:val="Nivel3Char"/>
    <w:qFormat/>
    <w:rsid w:val="00D42AFB"/>
    <w:rPr>
      <w:rFonts w:ascii="Arial" w:hAnsi="Arial" w:cs="Arial"/>
      <w:i/>
      <w:iCs/>
      <w:color w:val="FF0000"/>
      <w:lang w:eastAsia="pt-BR"/>
    </w:rPr>
  </w:style>
  <w:style w:type="character" w:customStyle="1" w:styleId="Nvel4-RChar">
    <w:name w:val="Nível 4-R Char"/>
    <w:basedOn w:val="Nivel4Char"/>
    <w:qFormat/>
    <w:rsid w:val="00031DBE"/>
    <w:rPr>
      <w:rFonts w:ascii="Arial" w:hAnsi="Arial" w:cs="Arial"/>
      <w:i/>
      <w:iCs/>
      <w:color w:val="FF0000"/>
      <w:lang w:eastAsia="pt-BR"/>
    </w:rPr>
  </w:style>
  <w:style w:type="character" w:customStyle="1" w:styleId="Nvel1-SemNumChar">
    <w:name w:val="Nível 1-Sem Num Char"/>
    <w:basedOn w:val="Nivel01Char"/>
    <w:qFormat/>
    <w:rsid w:val="00E7273B"/>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qFormat/>
    <w:rsid w:val="003C7A23"/>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Pr-formataoHTMLChar">
    <w:name w:val="Pré-formatação HTML Char"/>
    <w:basedOn w:val="Fontepargpadro"/>
    <w:uiPriority w:val="99"/>
    <w:qFormat/>
    <w:rsid w:val="002164D0"/>
    <w:rPr>
      <w:rFonts w:ascii="Courier New" w:eastAsia="Times New Roman" w:hAnsi="Courier New" w:cs="Courier New"/>
      <w:lang w:eastAsia="pt-BR"/>
    </w:rPr>
  </w:style>
  <w:style w:type="character" w:customStyle="1" w:styleId="UnresolvedMention1">
    <w:name w:val="Unresolved Mention1"/>
    <w:basedOn w:val="Fontepargpadro"/>
    <w:uiPriority w:val="99"/>
    <w:semiHidden/>
    <w:unhideWhenUsed/>
    <w:qFormat/>
    <w:rsid w:val="002164D0"/>
    <w:rPr>
      <w:color w:val="605E5C"/>
      <w:shd w:val="clear" w:color="auto" w:fill="E1DFDD"/>
    </w:rPr>
  </w:style>
  <w:style w:type="character" w:customStyle="1" w:styleId="Sobrescrito">
    <w:name w:val="Sobrescrito"/>
    <w:uiPriority w:val="99"/>
    <w:qFormat/>
    <w:rsid w:val="002164D0"/>
    <w:rPr>
      <w:sz w:val="16"/>
      <w:szCs w:val="16"/>
      <w:vertAlign w:val="superscript"/>
    </w:rPr>
  </w:style>
  <w:style w:type="character" w:customStyle="1" w:styleId="Subscrito">
    <w:name w:val="Subscrito"/>
    <w:uiPriority w:val="99"/>
    <w:qFormat/>
    <w:rsid w:val="002164D0"/>
    <w:rPr>
      <w:sz w:val="16"/>
      <w:szCs w:val="16"/>
      <w:vertAlign w:val="subscript"/>
    </w:rPr>
  </w:style>
  <w:style w:type="character" w:customStyle="1" w:styleId="Tag">
    <w:name w:val="Tag"/>
    <w:uiPriority w:val="99"/>
    <w:qFormat/>
    <w:rsid w:val="002164D0"/>
    <w:rPr>
      <w:sz w:val="20"/>
      <w:szCs w:val="20"/>
      <w:shd w:val="clear" w:color="auto" w:fill="FFFFFF"/>
    </w:rPr>
  </w:style>
  <w:style w:type="character" w:customStyle="1" w:styleId="CabealhodamensagemChar">
    <w:name w:val="Cabeçalho da mensagem Char"/>
    <w:basedOn w:val="Fontepargpadro"/>
    <w:link w:val="Cabealhodamensagem"/>
    <w:semiHidden/>
    <w:qFormat/>
    <w:rsid w:val="002164D0"/>
    <w:rPr>
      <w:rFonts w:ascii="Arial" w:eastAsia="Times New Roman" w:hAnsi="Arial"/>
      <w:spacing w:val="-5"/>
      <w:lang w:val="x-none" w:eastAsia="x-none"/>
    </w:rPr>
  </w:style>
  <w:style w:type="character" w:customStyle="1" w:styleId="Ttulodecabedamensagem">
    <w:name w:val="Título de cabeç. da mensagem"/>
    <w:qFormat/>
    <w:rsid w:val="002164D0"/>
    <w:rPr>
      <w:rFonts w:ascii="Arial Black" w:hAnsi="Arial Black"/>
      <w:spacing w:val="-10"/>
      <w:sz w:val="18"/>
    </w:rPr>
  </w:style>
  <w:style w:type="character" w:styleId="MenoPendente">
    <w:name w:val="Unresolved Mention"/>
    <w:basedOn w:val="Fontepargpadro"/>
    <w:uiPriority w:val="99"/>
    <w:semiHidden/>
    <w:unhideWhenUsed/>
    <w:qFormat/>
    <w:rsid w:val="002164D0"/>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1"/>
    <w:unhideWhenUsed/>
    <w:qFormat/>
    <w:rsid w:val="00D30A43"/>
    <w:pPr>
      <w:spacing w:beforeAutospacing="1" w:afterAutospacing="1"/>
    </w:pPr>
    <w:rPr>
      <w:rFonts w:ascii="Times New Roman" w:eastAsia="Times New Roman" w:hAnsi="Times New Roman" w:cs="Times New Roman"/>
    </w:r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numPr>
        <w:numId w:val="1"/>
      </w:num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paragraph" w:customStyle="1" w:styleId="Nivel01">
    <w:name w:val="Nivel 01"/>
    <w:basedOn w:val="Ttulo1"/>
    <w:next w:val="Normal"/>
    <w:link w:val="Nivel01Char"/>
    <w:qFormat/>
    <w:rsid w:val="007136D9"/>
    <w:p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numId w:val="5"/>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numId w:val="0"/>
      </w:numPr>
      <w:ind w:left="360" w:hanging="360"/>
    </w:pPr>
    <w:rPr>
      <w:b/>
    </w:rPr>
  </w:style>
  <w:style w:type="paragraph" w:customStyle="1" w:styleId="Nivel3">
    <w:name w:val="Nivel 3"/>
    <w:basedOn w:val="Normal"/>
    <w:link w:val="Nivel3Char"/>
    <w:qFormat/>
    <w:rsid w:val="007B1E53"/>
    <w:pPr>
      <w:tabs>
        <w:tab w:val="num" w:pos="0"/>
      </w:tabs>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tabs>
        <w:tab w:val="clear" w:pos="0"/>
      </w:tabs>
    </w:pPr>
    <w:rPr>
      <w:color w:val="auto"/>
    </w:rPr>
  </w:style>
  <w:style w:type="paragraph" w:customStyle="1" w:styleId="Nivel5">
    <w:name w:val="Nivel 5"/>
    <w:basedOn w:val="Nivel4"/>
    <w:qFormat/>
    <w:rsid w:val="007B1E53"/>
    <w:pPr>
      <w:ind w:left="1276"/>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numId w:val="0"/>
      </w:numPr>
      <w:ind w:left="432" w:hanging="432"/>
    </w:pPr>
    <w:rPr>
      <w:rFonts w:eastAsia="Times New Roman"/>
      <w:i/>
      <w:color w:val="FF0000"/>
    </w:rPr>
  </w:style>
  <w:style w:type="paragraph" w:customStyle="1" w:styleId="Nvel3Opcional">
    <w:name w:val="Nível 3 Opcional"/>
    <w:basedOn w:val="Nivel3"/>
    <w:link w:val="Nvel3OpcionalChar"/>
    <w:qFormat/>
    <w:rsid w:val="00A831D9"/>
    <w:pPr>
      <w:tabs>
        <w:tab w:val="clear" w:pos="0"/>
      </w:tabs>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D42AFB"/>
    <w:rPr>
      <w:i/>
      <w:iCs/>
      <w:color w:val="FF0000"/>
    </w:rPr>
  </w:style>
  <w:style w:type="paragraph" w:customStyle="1" w:styleId="Nvel4-R">
    <w:name w:val="Nível 4-R"/>
    <w:basedOn w:val="Nivel4"/>
    <w:qFormat/>
    <w:rsid w:val="00031DBE"/>
    <w:pPr>
      <w:ind w:left="2491" w:hanging="648"/>
    </w:pPr>
    <w:rPr>
      <w:i/>
      <w:iCs/>
      <w:color w:val="FF0000"/>
    </w:rPr>
  </w:style>
  <w:style w:type="paragraph" w:customStyle="1" w:styleId="Nvel1-SemNum">
    <w:name w:val="Nível 1-Sem Num"/>
    <w:basedOn w:val="Nivel01"/>
    <w:qFormat/>
    <w:rsid w:val="00E7273B"/>
    <w:pPr>
      <w:ind w:left="357"/>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CabealhodoSumrio">
    <w:name w:val="TOC Heading"/>
    <w:basedOn w:val="Ttulo1"/>
    <w:next w:val="Normal"/>
    <w:uiPriority w:val="39"/>
    <w:unhideWhenUsed/>
    <w:qFormat/>
    <w:rsid w:val="003F579D"/>
    <w:pPr>
      <w:spacing w:before="240" w:line="259" w:lineRule="auto"/>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Pr-formataoHTML">
    <w:name w:val="HTML Preformatted"/>
    <w:basedOn w:val="Normal"/>
    <w:uiPriority w:val="99"/>
    <w:unhideWhenUsed/>
    <w:qFormat/>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customStyle="1" w:styleId="ParagraphStyle">
    <w:name w:val="Paragraph Style"/>
    <w:qFormat/>
    <w:rsid w:val="002164D0"/>
    <w:rPr>
      <w:rFonts w:ascii="Arial" w:eastAsiaTheme="minorHAnsi" w:hAnsi="Arial" w:cs="Arial"/>
      <w:sz w:val="24"/>
      <w:szCs w:val="24"/>
      <w:lang w:val="x-none"/>
    </w:rPr>
  </w:style>
  <w:style w:type="paragraph" w:customStyle="1" w:styleId="Default">
    <w:name w:val="Default"/>
    <w:qFormat/>
    <w:rsid w:val="002164D0"/>
    <w:rPr>
      <w:rFonts w:ascii="Arial" w:eastAsia="Calibri" w:hAnsi="Arial" w:cs="Arial"/>
      <w:color w:val="000000"/>
      <w:sz w:val="24"/>
      <w:szCs w:val="24"/>
      <w:lang w:eastAsia="pt-BR"/>
    </w:rPr>
  </w:style>
  <w:style w:type="paragraph" w:customStyle="1" w:styleId="Centered">
    <w:name w:val="Centered"/>
    <w:uiPriority w:val="99"/>
    <w:qFormat/>
    <w:rsid w:val="002164D0"/>
    <w:pPr>
      <w:jc w:val="center"/>
    </w:pPr>
    <w:rPr>
      <w:rFonts w:ascii="Arial" w:eastAsiaTheme="minorHAnsi" w:hAnsi="Arial" w:cs="Arial"/>
      <w:sz w:val="24"/>
      <w:szCs w:val="24"/>
      <w:lang w:val="x-none"/>
    </w:rPr>
  </w:style>
  <w:style w:type="paragraph" w:styleId="Cabealhodamensagem">
    <w:name w:val="Message Header"/>
    <w:basedOn w:val="Corpodetexto"/>
    <w:link w:val="CabealhodamensagemChar"/>
    <w:semiHidden/>
    <w:unhideWhenUsed/>
    <w:qFormat/>
    <w:rsid w:val="002164D0"/>
    <w:pPr>
      <w:keepLines/>
      <w:spacing w:beforeAutospacing="0" w:after="120" w:afterAutospacing="0" w:line="180" w:lineRule="atLeast"/>
      <w:ind w:left="1555" w:right="835" w:hanging="720"/>
    </w:pPr>
    <w:rPr>
      <w:rFonts w:ascii="Arial" w:hAnsi="Arial"/>
      <w:spacing w:val="-5"/>
      <w:sz w:val="20"/>
      <w:szCs w:val="20"/>
      <w:lang w:val="x-none" w:eastAsia="x-none"/>
    </w:rPr>
  </w:style>
  <w:style w:type="paragraph" w:customStyle="1" w:styleId="Cabedamensagemantes">
    <w:name w:val="Cabeç. da mensagem antes"/>
    <w:basedOn w:val="Cabealhodamensagem"/>
    <w:next w:val="Cabealhodamensagem"/>
    <w:qFormat/>
    <w:rsid w:val="002164D0"/>
    <w:pPr>
      <w:spacing w:before="220"/>
    </w:pPr>
  </w:style>
  <w:style w:type="paragraph" w:customStyle="1" w:styleId="Cabedamensagemdepois">
    <w:name w:val="Cabeç. da mensagem depois"/>
    <w:basedOn w:val="Cabealhodamensagem"/>
    <w:next w:val="Corpodetexto"/>
    <w:qFormat/>
    <w:rsid w:val="002164D0"/>
    <w:pPr>
      <w:pBdr>
        <w:bottom w:val="single" w:sz="6" w:space="15" w:color="000000"/>
      </w:pBdr>
      <w:spacing w:after="320"/>
    </w:p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numbering" w:customStyle="1" w:styleId="Estilo1">
    <w:name w:val="Estilo1"/>
    <w:uiPriority w:val="99"/>
    <w:qFormat/>
    <w:rsid w:val="008C6874"/>
    <w:pPr>
      <w:numPr>
        <w:numId w:val="14"/>
      </w:numPr>
    </w:pPr>
  </w:style>
  <w:style w:type="numbering" w:customStyle="1" w:styleId="Estilo2">
    <w:name w:val="Estilo2"/>
    <w:uiPriority w:val="99"/>
    <w:qFormat/>
    <w:rsid w:val="00A72B79"/>
    <w:pPr>
      <w:numPr>
        <w:numId w:val="15"/>
      </w:numPr>
    </w:pPr>
  </w:style>
  <w:style w:type="numbering" w:customStyle="1" w:styleId="Estilo3">
    <w:name w:val="Estilo3"/>
    <w:uiPriority w:val="99"/>
    <w:qFormat/>
    <w:rsid w:val="00A72B79"/>
    <w:pPr>
      <w:numPr>
        <w:numId w:val="16"/>
      </w:numPr>
    </w:pPr>
  </w:style>
  <w:style w:type="numbering" w:customStyle="1" w:styleId="Estilo4">
    <w:name w:val="Estilo4"/>
    <w:uiPriority w:val="99"/>
    <w:qFormat/>
    <w:rsid w:val="0054016D"/>
    <w:pPr>
      <w:numPr>
        <w:numId w:val="17"/>
      </w:numPr>
    </w:pPr>
  </w:style>
  <w:style w:type="numbering" w:customStyle="1" w:styleId="Estilo5">
    <w:name w:val="Estilo5"/>
    <w:uiPriority w:val="99"/>
    <w:qFormat/>
    <w:rsid w:val="0054016D"/>
    <w:pPr>
      <w:numPr>
        <w:numId w:val="18"/>
      </w:numPr>
    </w:pPr>
  </w:style>
  <w:style w:type="numbering" w:customStyle="1" w:styleId="Estilo6">
    <w:name w:val="Estilo6"/>
    <w:uiPriority w:val="99"/>
    <w:qFormat/>
    <w:rsid w:val="0054016D"/>
    <w:pPr>
      <w:numPr>
        <w:numId w:val="19"/>
      </w:numPr>
    </w:p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164D0"/>
    <w:rPr>
      <w:sz w:val="22"/>
      <w:szCs w:val="22"/>
      <w:lang w:val="en-US"/>
    </w:rPr>
    <w:tblPr>
      <w:tblCellMar>
        <w:top w:w="0" w:type="dxa"/>
        <w:left w:w="0" w:type="dxa"/>
        <w:bottom w:w="0" w:type="dxa"/>
        <w:right w:w="0" w:type="dxa"/>
      </w:tblCellMar>
    </w:tblPr>
  </w:style>
  <w:style w:type="character" w:styleId="Hyperlink">
    <w:name w:val="Hyperlink"/>
    <w:uiPriority w:val="99"/>
    <w:rsid w:val="00C64680"/>
    <w:rPr>
      <w:color w:val="000080"/>
      <w:u w:val="single"/>
    </w:rPr>
  </w:style>
  <w:style w:type="table" w:styleId="TabeladeGradeClara">
    <w:name w:val="Grid Table Light"/>
    <w:basedOn w:val="Tabelanormal"/>
    <w:uiPriority w:val="40"/>
    <w:rsid w:val="008702C8"/>
    <w:pPr>
      <w:suppressAutoHyphens w:val="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110">
    <w:name w:val="xl110"/>
    <w:basedOn w:val="Normal"/>
    <w:qFormat/>
    <w:rsid w:val="00923CC6"/>
    <w:pPr>
      <w:pBdr>
        <w:top w:val="single" w:sz="4" w:space="0" w:color="auto"/>
        <w:left w:val="single" w:sz="8" w:space="0" w:color="auto"/>
        <w:bottom w:val="single" w:sz="4" w:space="0" w:color="auto"/>
        <w:right w:val="single" w:sz="4" w:space="0" w:color="auto"/>
      </w:pBdr>
      <w:shd w:val="clear" w:color="000000" w:fill="D8E4BC"/>
      <w:suppressAutoHyphens w:val="0"/>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textojustificadorecuoprimeiralinha0">
    <w:name w:val="textojustificadorecuoprimeiralinha"/>
    <w:basedOn w:val="Normal"/>
    <w:rsid w:val="00923CC6"/>
    <w:pPr>
      <w:suppressAutoHyphens w:val="0"/>
      <w:spacing w:before="100" w:beforeAutospacing="1" w:after="100" w:afterAutospacing="1"/>
    </w:pPr>
    <w:rPr>
      <w:rFonts w:ascii="Times New Roman" w:eastAsia="Times New Roman" w:hAnsi="Times New Roman" w:cs="Times New Roman"/>
    </w:rPr>
  </w:style>
  <w:style w:type="paragraph" w:customStyle="1" w:styleId="font-claude-response-body">
    <w:name w:val="font-claude-response-body"/>
    <w:basedOn w:val="Normal"/>
    <w:rsid w:val="00454279"/>
    <w:pPr>
      <w:suppressAutoHyphens w:val="0"/>
      <w:spacing w:before="100" w:beforeAutospacing="1" w:after="100" w:afterAutospacing="1"/>
    </w:pPr>
    <w:rPr>
      <w:rFonts w:ascii="Times New Roman" w:eastAsia="Times New Roman" w:hAnsi="Times New Roman" w:cs="Times New Roman"/>
    </w:rPr>
  </w:style>
  <w:style w:type="table" w:styleId="TabeladeGrade1Clara">
    <w:name w:val="Grid Table 1 Light"/>
    <w:basedOn w:val="Tabelanormal"/>
    <w:uiPriority w:val="46"/>
    <w:rsid w:val="00DD20CF"/>
    <w:pPr>
      <w:suppressAutoHyphens w:val="0"/>
    </w:pPr>
    <w:rPr>
      <w:rFonts w:ascii="Arial" w:eastAsiaTheme="minorHAnsi" w:hAnsi="Arial"/>
      <w:szCs w:val="24"/>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Label12">
    <w:name w:val="ListLabel 12"/>
    <w:rsid w:val="00547EF1"/>
    <w:rPr>
      <w:b/>
    </w:rPr>
  </w:style>
  <w:style w:type="character" w:styleId="HiperlinkVisitado">
    <w:name w:val="FollowedHyperlink"/>
    <w:basedOn w:val="Fontepargpadro"/>
    <w:uiPriority w:val="99"/>
    <w:semiHidden/>
    <w:unhideWhenUsed/>
    <w:rsid w:val="00547EF1"/>
    <w:rPr>
      <w:color w:val="800080" w:themeColor="followedHyperlink"/>
      <w:u w:val="single"/>
    </w:rPr>
  </w:style>
  <w:style w:type="table" w:styleId="SimplesTabela2">
    <w:name w:val="Plain Table 2"/>
    <w:basedOn w:val="Tabelanormal"/>
    <w:uiPriority w:val="42"/>
    <w:rsid w:val="00547EF1"/>
    <w:pPr>
      <w:suppressAutoHyphens w:val="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SimplesTabela1">
    <w:name w:val="Plain Table 1"/>
    <w:basedOn w:val="Tabelanormal"/>
    <w:uiPriority w:val="41"/>
    <w:rsid w:val="00547EF1"/>
    <w:pPr>
      <w:suppressAutoHyphens w:val="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84">
    <w:name w:val="xl84"/>
    <w:basedOn w:val="Normal"/>
    <w:qFormat/>
    <w:rsid w:val="00547EF1"/>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18"/>
      <w:szCs w:val="18"/>
    </w:rPr>
  </w:style>
  <w:style w:type="paragraph" w:customStyle="1" w:styleId="xl86">
    <w:name w:val="xl86"/>
    <w:basedOn w:val="Normal"/>
    <w:qFormat/>
    <w:rsid w:val="00547EF1"/>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20"/>
      <w:szCs w:val="20"/>
    </w:rPr>
  </w:style>
  <w:style w:type="character" w:customStyle="1" w:styleId="citation-1">
    <w:name w:val="citation-1"/>
    <w:basedOn w:val="Fontepargpadro"/>
    <w:rsid w:val="00547EF1"/>
  </w:style>
  <w:style w:type="character" w:customStyle="1" w:styleId="citation-0">
    <w:name w:val="citation-0"/>
    <w:basedOn w:val="Fontepargpadro"/>
    <w:rsid w:val="00547EF1"/>
  </w:style>
  <w:style w:type="paragraph" w:styleId="Sumrio3">
    <w:name w:val="toc 3"/>
    <w:basedOn w:val="Normal"/>
    <w:next w:val="Normal"/>
    <w:autoRedefine/>
    <w:uiPriority w:val="39"/>
    <w:unhideWhenUsed/>
    <w:rsid w:val="00547EF1"/>
    <w:pPr>
      <w:suppressAutoHyphens w:val="0"/>
      <w:spacing w:after="100"/>
      <w:ind w:left="480"/>
    </w:pPr>
  </w:style>
  <w:style w:type="character" w:customStyle="1" w:styleId="nfaseforte">
    <w:name w:val="Ênfase forte"/>
    <w:qFormat/>
    <w:rsid w:val="00547EF1"/>
    <w:rPr>
      <w:b/>
      <w:bCs/>
    </w:rPr>
  </w:style>
  <w:style w:type="table" w:styleId="TabeladeGrade4">
    <w:name w:val="Grid Table 4"/>
    <w:basedOn w:val="Tabelanormal"/>
    <w:uiPriority w:val="49"/>
    <w:rsid w:val="00547EF1"/>
    <w:pPr>
      <w:suppressAutoHyphens w:val="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emEspaamento">
    <w:name w:val="No Spacing"/>
    <w:uiPriority w:val="1"/>
    <w:qFormat/>
    <w:rsid w:val="00547EF1"/>
    <w:pPr>
      <w:suppressAutoHyphens w:val="0"/>
    </w:pPr>
    <w:rPr>
      <w:rFonts w:asciiTheme="minorHAnsi" w:eastAsiaTheme="minorHAnsi" w:hAnsiTheme="minorHAnsi" w:cstheme="minorBidi"/>
      <w:sz w:val="22"/>
      <w:szCs w:val="22"/>
    </w:rPr>
  </w:style>
  <w:style w:type="character" w:customStyle="1" w:styleId="citation-45">
    <w:name w:val="citation-45"/>
    <w:basedOn w:val="Fontepargpadro"/>
    <w:rsid w:val="001F1F91"/>
  </w:style>
  <w:style w:type="character" w:customStyle="1" w:styleId="citation-44">
    <w:name w:val="citation-44"/>
    <w:basedOn w:val="Fontepargpadro"/>
    <w:rsid w:val="001F1F91"/>
  </w:style>
  <w:style w:type="character" w:customStyle="1" w:styleId="citation-43">
    <w:name w:val="citation-43"/>
    <w:basedOn w:val="Fontepargpadro"/>
    <w:rsid w:val="001F1F91"/>
  </w:style>
  <w:style w:type="character" w:customStyle="1" w:styleId="citation-42">
    <w:name w:val="citation-42"/>
    <w:basedOn w:val="Fontepargpadro"/>
    <w:rsid w:val="001F1F91"/>
  </w:style>
  <w:style w:type="paragraph" w:customStyle="1" w:styleId="msonormal0">
    <w:name w:val="msonormal"/>
    <w:basedOn w:val="Normal"/>
    <w:qFormat/>
    <w:rsid w:val="00D44E58"/>
    <w:pPr>
      <w:spacing w:beforeAutospacing="1" w:afterAutospacing="1"/>
    </w:pPr>
    <w:rPr>
      <w:rFonts w:ascii="Times New Roman" w:eastAsia="Times New Roman" w:hAnsi="Times New Roman" w:cs="Times New Roman"/>
    </w:rPr>
  </w:style>
  <w:style w:type="paragraph" w:customStyle="1" w:styleId="font5">
    <w:name w:val="font5"/>
    <w:basedOn w:val="Normal"/>
    <w:qFormat/>
    <w:rsid w:val="00D44E58"/>
    <w:pPr>
      <w:spacing w:beforeAutospacing="1" w:afterAutospacing="1"/>
    </w:pPr>
    <w:rPr>
      <w:rFonts w:ascii="Arial" w:eastAsia="Times New Roman" w:hAnsi="Arial" w:cs="Arial"/>
      <w:b/>
      <w:bCs/>
      <w:color w:val="FF0000"/>
      <w:sz w:val="20"/>
      <w:szCs w:val="20"/>
    </w:rPr>
  </w:style>
  <w:style w:type="paragraph" w:customStyle="1" w:styleId="xl63">
    <w:name w:val="xl63"/>
    <w:basedOn w:val="Normal"/>
    <w:qFormat/>
    <w:rsid w:val="00D44E58"/>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eastAsia="Times New Roman" w:hAnsi="Arial" w:cs="Arial"/>
      <w:b/>
      <w:bCs/>
      <w:sz w:val="20"/>
      <w:szCs w:val="20"/>
    </w:rPr>
  </w:style>
  <w:style w:type="paragraph" w:customStyle="1" w:styleId="xl64">
    <w:name w:val="xl64"/>
    <w:basedOn w:val="Normal"/>
    <w:qFormat/>
    <w:rsid w:val="00D44E58"/>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eastAsia="Times New Roman" w:hAnsi="Arial" w:cs="Arial"/>
      <w:sz w:val="20"/>
      <w:szCs w:val="20"/>
    </w:rPr>
  </w:style>
  <w:style w:type="paragraph" w:customStyle="1" w:styleId="xl65">
    <w:name w:val="xl65"/>
    <w:basedOn w:val="Normal"/>
    <w:qFormat/>
    <w:rsid w:val="00D44E58"/>
    <w:pPr>
      <w:pBdr>
        <w:top w:val="single" w:sz="8" w:space="0" w:color="000000"/>
        <w:left w:val="single" w:sz="8" w:space="0" w:color="000000"/>
        <w:bottom w:val="single" w:sz="8" w:space="0" w:color="000000"/>
        <w:right w:val="single" w:sz="8" w:space="0" w:color="000000"/>
      </w:pBdr>
      <w:spacing w:beforeAutospacing="1" w:afterAutospacing="1"/>
      <w:jc w:val="center"/>
      <w:textAlignment w:val="top"/>
    </w:pPr>
    <w:rPr>
      <w:rFonts w:ascii="Arial" w:eastAsia="Times New Roman" w:hAnsi="Arial" w:cs="Arial"/>
      <w:b/>
      <w:bCs/>
      <w:sz w:val="20"/>
      <w:szCs w:val="20"/>
    </w:rPr>
  </w:style>
  <w:style w:type="paragraph" w:customStyle="1" w:styleId="xl66">
    <w:name w:val="xl66"/>
    <w:basedOn w:val="Normal"/>
    <w:qFormat/>
    <w:rsid w:val="00D44E58"/>
    <w:pPr>
      <w:pBdr>
        <w:top w:val="single" w:sz="8" w:space="0" w:color="000000"/>
        <w:bottom w:val="single" w:sz="8" w:space="0" w:color="000000"/>
      </w:pBdr>
      <w:spacing w:beforeAutospacing="1" w:afterAutospacing="1"/>
      <w:jc w:val="center"/>
      <w:textAlignment w:val="top"/>
    </w:pPr>
    <w:rPr>
      <w:rFonts w:ascii="Arial" w:eastAsia="Times New Roman" w:hAnsi="Arial" w:cs="Arial"/>
      <w:b/>
      <w:bCs/>
      <w:sz w:val="20"/>
      <w:szCs w:val="20"/>
    </w:rPr>
  </w:style>
  <w:style w:type="paragraph" w:customStyle="1" w:styleId="xl67">
    <w:name w:val="xl67"/>
    <w:basedOn w:val="Normal"/>
    <w:qFormat/>
    <w:rsid w:val="00D44E58"/>
    <w:pPr>
      <w:pBdr>
        <w:left w:val="single" w:sz="4" w:space="0" w:color="000000"/>
        <w:bottom w:val="single" w:sz="4" w:space="0" w:color="000000"/>
        <w:right w:val="single" w:sz="4" w:space="0" w:color="000000"/>
      </w:pBdr>
      <w:spacing w:beforeAutospacing="1" w:afterAutospacing="1"/>
      <w:jc w:val="center"/>
      <w:textAlignment w:val="top"/>
    </w:pPr>
    <w:rPr>
      <w:rFonts w:ascii="Arial" w:eastAsia="Times New Roman" w:hAnsi="Arial" w:cs="Arial"/>
      <w:sz w:val="18"/>
      <w:szCs w:val="18"/>
    </w:rPr>
  </w:style>
  <w:style w:type="paragraph" w:customStyle="1" w:styleId="xl68">
    <w:name w:val="xl68"/>
    <w:basedOn w:val="Normal"/>
    <w:qFormat/>
    <w:rsid w:val="00D44E58"/>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eastAsia="Times New Roman" w:hAnsi="Arial" w:cs="Arial"/>
      <w:sz w:val="18"/>
      <w:szCs w:val="18"/>
    </w:rPr>
  </w:style>
  <w:style w:type="paragraph" w:customStyle="1" w:styleId="xl69">
    <w:name w:val="xl69"/>
    <w:basedOn w:val="Normal"/>
    <w:qFormat/>
    <w:rsid w:val="00D44E58"/>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20"/>
      <w:szCs w:val="20"/>
    </w:rPr>
  </w:style>
  <w:style w:type="paragraph" w:customStyle="1" w:styleId="xl70">
    <w:name w:val="xl70"/>
    <w:basedOn w:val="Normal"/>
    <w:qFormat/>
    <w:rsid w:val="00D44E58"/>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b/>
      <w:bCs/>
      <w:sz w:val="20"/>
      <w:szCs w:val="20"/>
    </w:rPr>
  </w:style>
  <w:style w:type="paragraph" w:customStyle="1" w:styleId="xl71">
    <w:name w:val="xl71"/>
    <w:basedOn w:val="Normal"/>
    <w:qFormat/>
    <w:rsid w:val="00D44E58"/>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18"/>
      <w:szCs w:val="18"/>
    </w:rPr>
  </w:style>
  <w:style w:type="paragraph" w:customStyle="1" w:styleId="xl72">
    <w:name w:val="xl72"/>
    <w:basedOn w:val="Normal"/>
    <w:qFormat/>
    <w:rsid w:val="00D44E58"/>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18"/>
      <w:szCs w:val="18"/>
    </w:rPr>
  </w:style>
  <w:style w:type="paragraph" w:customStyle="1" w:styleId="xl73">
    <w:name w:val="xl73"/>
    <w:basedOn w:val="Normal"/>
    <w:qFormat/>
    <w:rsid w:val="00D44E58"/>
    <w:pPr>
      <w:spacing w:beforeAutospacing="1" w:afterAutospacing="1"/>
      <w:jc w:val="center"/>
      <w:textAlignment w:val="center"/>
    </w:pPr>
    <w:rPr>
      <w:rFonts w:ascii="Arial" w:eastAsia="Times New Roman" w:hAnsi="Arial" w:cs="Arial"/>
      <w:sz w:val="18"/>
      <w:szCs w:val="18"/>
    </w:rPr>
  </w:style>
  <w:style w:type="paragraph" w:customStyle="1" w:styleId="xl74">
    <w:name w:val="xl74"/>
    <w:basedOn w:val="Normal"/>
    <w:qFormat/>
    <w:rsid w:val="00D44E58"/>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b/>
      <w:bCs/>
      <w:sz w:val="18"/>
      <w:szCs w:val="18"/>
    </w:rPr>
  </w:style>
  <w:style w:type="paragraph" w:customStyle="1" w:styleId="xl75">
    <w:name w:val="xl75"/>
    <w:basedOn w:val="Normal"/>
    <w:qFormat/>
    <w:rsid w:val="00D44E58"/>
    <w:pPr>
      <w:pBdr>
        <w:top w:val="single" w:sz="4" w:space="0" w:color="000000"/>
        <w:left w:val="single" w:sz="4" w:space="0" w:color="000000"/>
        <w:bottom w:val="single" w:sz="4" w:space="0" w:color="000000"/>
        <w:right w:val="single" w:sz="4" w:space="0" w:color="000000"/>
      </w:pBdr>
      <w:shd w:val="clear" w:color="000000" w:fill="FF0000"/>
      <w:spacing w:beforeAutospacing="1" w:afterAutospacing="1"/>
      <w:jc w:val="center"/>
      <w:textAlignment w:val="center"/>
    </w:pPr>
    <w:rPr>
      <w:rFonts w:ascii="Arial" w:eastAsia="Times New Roman" w:hAnsi="Arial" w:cs="Arial"/>
      <w:sz w:val="18"/>
      <w:szCs w:val="18"/>
    </w:rPr>
  </w:style>
  <w:style w:type="paragraph" w:customStyle="1" w:styleId="xl76">
    <w:name w:val="xl76"/>
    <w:basedOn w:val="Normal"/>
    <w:qFormat/>
    <w:rsid w:val="00D44E58"/>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cs="Arial"/>
      <w:b/>
      <w:bCs/>
      <w:sz w:val="18"/>
      <w:szCs w:val="18"/>
    </w:rPr>
  </w:style>
  <w:style w:type="paragraph" w:customStyle="1" w:styleId="xl77">
    <w:name w:val="xl77"/>
    <w:basedOn w:val="Normal"/>
    <w:qFormat/>
    <w:rsid w:val="00D44E58"/>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b/>
      <w:bCs/>
      <w:sz w:val="20"/>
      <w:szCs w:val="20"/>
    </w:rPr>
  </w:style>
  <w:style w:type="paragraph" w:customStyle="1" w:styleId="xl78">
    <w:name w:val="xl78"/>
    <w:basedOn w:val="Normal"/>
    <w:qFormat/>
    <w:rsid w:val="00D44E58"/>
    <w:pPr>
      <w:pBdr>
        <w:top w:val="single" w:sz="4" w:space="0" w:color="000000"/>
        <w:left w:val="single" w:sz="4" w:space="0" w:color="000000"/>
        <w:bottom w:val="single" w:sz="4" w:space="0" w:color="000000"/>
        <w:right w:val="single" w:sz="4" w:space="0" w:color="000000"/>
      </w:pBdr>
      <w:shd w:val="clear" w:color="000000" w:fill="D8E4BC"/>
      <w:spacing w:beforeAutospacing="1" w:afterAutospacing="1"/>
      <w:jc w:val="center"/>
      <w:textAlignment w:val="center"/>
    </w:pPr>
    <w:rPr>
      <w:rFonts w:ascii="Arial" w:eastAsia="Times New Roman" w:hAnsi="Arial" w:cs="Arial"/>
      <w:sz w:val="20"/>
      <w:szCs w:val="20"/>
    </w:rPr>
  </w:style>
  <w:style w:type="paragraph" w:customStyle="1" w:styleId="xl79">
    <w:name w:val="xl79"/>
    <w:basedOn w:val="Normal"/>
    <w:qFormat/>
    <w:rsid w:val="00D44E58"/>
    <w:pPr>
      <w:pBdr>
        <w:top w:val="single" w:sz="4" w:space="0" w:color="000000"/>
        <w:left w:val="single" w:sz="4" w:space="0" w:color="000000"/>
        <w:bottom w:val="single" w:sz="4" w:space="0" w:color="000000"/>
        <w:right w:val="single" w:sz="4" w:space="0" w:color="000000"/>
      </w:pBdr>
      <w:shd w:val="clear" w:color="000000" w:fill="D8E4BC"/>
      <w:spacing w:beforeAutospacing="1" w:afterAutospacing="1"/>
      <w:jc w:val="center"/>
      <w:textAlignment w:val="center"/>
    </w:pPr>
    <w:rPr>
      <w:rFonts w:ascii="Arial" w:eastAsia="Times New Roman" w:hAnsi="Arial" w:cs="Arial"/>
      <w:b/>
      <w:bCs/>
      <w:sz w:val="20"/>
      <w:szCs w:val="20"/>
    </w:rPr>
  </w:style>
  <w:style w:type="paragraph" w:customStyle="1" w:styleId="xl80">
    <w:name w:val="xl80"/>
    <w:basedOn w:val="Normal"/>
    <w:qFormat/>
    <w:rsid w:val="00D44E58"/>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Arial" w:eastAsia="Times New Roman" w:hAnsi="Arial" w:cs="Arial"/>
      <w:b/>
      <w:bCs/>
      <w:sz w:val="20"/>
      <w:szCs w:val="20"/>
    </w:rPr>
  </w:style>
  <w:style w:type="paragraph" w:customStyle="1" w:styleId="xl81">
    <w:name w:val="xl81"/>
    <w:basedOn w:val="Normal"/>
    <w:qFormat/>
    <w:rsid w:val="00D44E58"/>
    <w:pPr>
      <w:pBdr>
        <w:top w:val="single" w:sz="4" w:space="0" w:color="000000"/>
        <w:left w:val="single" w:sz="4" w:space="0" w:color="000000"/>
        <w:bottom w:val="single" w:sz="4" w:space="0" w:color="000000"/>
      </w:pBdr>
      <w:shd w:val="clear" w:color="000000" w:fill="D8E4BC"/>
      <w:spacing w:beforeAutospacing="1" w:afterAutospacing="1"/>
      <w:jc w:val="center"/>
      <w:textAlignment w:val="center"/>
    </w:pPr>
    <w:rPr>
      <w:rFonts w:ascii="Arial" w:eastAsia="Times New Roman" w:hAnsi="Arial" w:cs="Arial"/>
      <w:sz w:val="20"/>
      <w:szCs w:val="20"/>
    </w:rPr>
  </w:style>
  <w:style w:type="paragraph" w:customStyle="1" w:styleId="xl82">
    <w:name w:val="xl82"/>
    <w:basedOn w:val="Normal"/>
    <w:qFormat/>
    <w:rsid w:val="00D44E58"/>
    <w:pPr>
      <w:pBdr>
        <w:top w:val="single" w:sz="4" w:space="0" w:color="000000"/>
        <w:left w:val="single" w:sz="4" w:space="0" w:color="000000"/>
        <w:bottom w:val="single" w:sz="4" w:space="0" w:color="000000"/>
        <w:right w:val="single" w:sz="4" w:space="0" w:color="000000"/>
      </w:pBdr>
      <w:shd w:val="clear" w:color="000000" w:fill="FF0000"/>
      <w:spacing w:beforeAutospacing="1" w:afterAutospacing="1"/>
      <w:jc w:val="center"/>
      <w:textAlignment w:val="center"/>
    </w:pPr>
    <w:rPr>
      <w:rFonts w:ascii="Arial" w:eastAsia="Times New Roman" w:hAnsi="Arial" w:cs="Arial"/>
      <w:sz w:val="18"/>
      <w:szCs w:val="18"/>
    </w:rPr>
  </w:style>
  <w:style w:type="paragraph" w:customStyle="1" w:styleId="xl83">
    <w:name w:val="xl83"/>
    <w:basedOn w:val="Normal"/>
    <w:qFormat/>
    <w:rsid w:val="00D44E58"/>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20"/>
      <w:szCs w:val="20"/>
    </w:rPr>
  </w:style>
  <w:style w:type="paragraph" w:customStyle="1" w:styleId="xl85">
    <w:name w:val="xl85"/>
    <w:basedOn w:val="Normal"/>
    <w:qFormat/>
    <w:rsid w:val="00D44E58"/>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20"/>
      <w:szCs w:val="20"/>
    </w:rPr>
  </w:style>
  <w:style w:type="paragraph" w:customStyle="1" w:styleId="xl87">
    <w:name w:val="xl87"/>
    <w:basedOn w:val="Normal"/>
    <w:qFormat/>
    <w:rsid w:val="00D44E58"/>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b/>
      <w:bCs/>
      <w:sz w:val="20"/>
      <w:szCs w:val="20"/>
    </w:rPr>
  </w:style>
  <w:style w:type="paragraph" w:customStyle="1" w:styleId="xl88">
    <w:name w:val="xl88"/>
    <w:basedOn w:val="Normal"/>
    <w:qFormat/>
    <w:rsid w:val="00D44E58"/>
    <w:pPr>
      <w:pBdr>
        <w:left w:val="single" w:sz="4" w:space="0" w:color="000000"/>
        <w:bottom w:val="single" w:sz="4" w:space="0" w:color="000000"/>
        <w:right w:val="single" w:sz="4" w:space="0" w:color="000000"/>
      </w:pBdr>
      <w:shd w:val="clear" w:color="000000" w:fill="D8E4BC"/>
      <w:spacing w:beforeAutospacing="1" w:afterAutospacing="1"/>
      <w:jc w:val="center"/>
      <w:textAlignment w:val="center"/>
    </w:pPr>
    <w:rPr>
      <w:rFonts w:ascii="Arial" w:eastAsia="Times New Roman" w:hAnsi="Arial" w:cs="Arial"/>
      <w:sz w:val="20"/>
      <w:szCs w:val="20"/>
    </w:rPr>
  </w:style>
  <w:style w:type="paragraph" w:customStyle="1" w:styleId="xl89">
    <w:name w:val="xl89"/>
    <w:basedOn w:val="Normal"/>
    <w:qFormat/>
    <w:rsid w:val="00D44E58"/>
    <w:pPr>
      <w:pBdr>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cs="Arial"/>
      <w:b/>
      <w:bCs/>
      <w:sz w:val="18"/>
      <w:szCs w:val="18"/>
    </w:rPr>
  </w:style>
  <w:style w:type="paragraph" w:customStyle="1" w:styleId="xl90">
    <w:name w:val="xl90"/>
    <w:basedOn w:val="Normal"/>
    <w:qFormat/>
    <w:rsid w:val="00D44E58"/>
    <w:pPr>
      <w:pBdr>
        <w:left w:val="single" w:sz="4" w:space="0" w:color="000000"/>
        <w:bottom w:val="single" w:sz="4" w:space="0" w:color="000000"/>
        <w:right w:val="single" w:sz="4" w:space="0" w:color="000000"/>
      </w:pBdr>
      <w:spacing w:beforeAutospacing="1" w:afterAutospacing="1"/>
      <w:jc w:val="center"/>
      <w:textAlignment w:val="top"/>
    </w:pPr>
    <w:rPr>
      <w:rFonts w:ascii="Arial" w:eastAsia="Times New Roman" w:hAnsi="Arial" w:cs="Arial"/>
      <w:b/>
      <w:bCs/>
      <w:sz w:val="18"/>
      <w:szCs w:val="18"/>
    </w:rPr>
  </w:style>
  <w:style w:type="paragraph" w:customStyle="1" w:styleId="xl91">
    <w:name w:val="xl91"/>
    <w:basedOn w:val="Normal"/>
    <w:qFormat/>
    <w:rsid w:val="00D44E58"/>
    <w:pPr>
      <w:pBdr>
        <w:top w:val="single" w:sz="8" w:space="0" w:color="000000"/>
        <w:left w:val="single" w:sz="8" w:space="0" w:color="000000"/>
        <w:bottom w:val="single" w:sz="4" w:space="0" w:color="000000"/>
        <w:right w:val="single" w:sz="4" w:space="0" w:color="000000"/>
      </w:pBdr>
      <w:spacing w:beforeAutospacing="1" w:afterAutospacing="1"/>
      <w:jc w:val="center"/>
      <w:textAlignment w:val="top"/>
    </w:pPr>
    <w:rPr>
      <w:rFonts w:ascii="Arial" w:eastAsia="Times New Roman" w:hAnsi="Arial" w:cs="Arial"/>
      <w:b/>
      <w:bCs/>
      <w:sz w:val="18"/>
      <w:szCs w:val="18"/>
    </w:rPr>
  </w:style>
  <w:style w:type="paragraph" w:customStyle="1" w:styleId="xl92">
    <w:name w:val="xl92"/>
    <w:basedOn w:val="Normal"/>
    <w:qFormat/>
    <w:rsid w:val="00D44E58"/>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eastAsia="Times New Roman" w:hAnsi="Times New Roman" w:cs="Times New Roman"/>
      <w:b/>
      <w:bCs/>
    </w:rPr>
  </w:style>
  <w:style w:type="paragraph" w:customStyle="1" w:styleId="xl93">
    <w:name w:val="xl93"/>
    <w:basedOn w:val="Normal"/>
    <w:qFormat/>
    <w:rsid w:val="00D44E58"/>
    <w:pPr>
      <w:pBdr>
        <w:left w:val="single" w:sz="4" w:space="0" w:color="000000"/>
        <w:bottom w:val="single" w:sz="4" w:space="0" w:color="000000"/>
        <w:right w:val="single" w:sz="4" w:space="0" w:color="000000"/>
      </w:pBdr>
      <w:spacing w:beforeAutospacing="1" w:afterAutospacing="1"/>
      <w:jc w:val="center"/>
      <w:textAlignment w:val="top"/>
    </w:pPr>
    <w:rPr>
      <w:rFonts w:ascii="Arial" w:eastAsia="Times New Roman" w:hAnsi="Arial" w:cs="Arial"/>
      <w:b/>
      <w:bCs/>
      <w:sz w:val="18"/>
      <w:szCs w:val="18"/>
    </w:rPr>
  </w:style>
  <w:style w:type="paragraph" w:customStyle="1" w:styleId="xl94">
    <w:name w:val="xl94"/>
    <w:basedOn w:val="Normal"/>
    <w:qFormat/>
    <w:rsid w:val="00D44E58"/>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b/>
      <w:bCs/>
      <w:sz w:val="18"/>
      <w:szCs w:val="18"/>
    </w:rPr>
  </w:style>
  <w:style w:type="paragraph" w:customStyle="1" w:styleId="xl95">
    <w:name w:val="xl95"/>
    <w:basedOn w:val="Normal"/>
    <w:qFormat/>
    <w:rsid w:val="00D44E58"/>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b/>
      <w:bCs/>
      <w:sz w:val="18"/>
      <w:szCs w:val="18"/>
    </w:rPr>
  </w:style>
  <w:style w:type="paragraph" w:customStyle="1" w:styleId="xl96">
    <w:name w:val="xl96"/>
    <w:basedOn w:val="Normal"/>
    <w:qFormat/>
    <w:rsid w:val="00D44E58"/>
    <w:pPr>
      <w:pBdr>
        <w:top w:val="single" w:sz="4" w:space="0" w:color="000000"/>
        <w:left w:val="single" w:sz="4" w:space="0" w:color="000000"/>
        <w:bottom w:val="single" w:sz="4" w:space="0" w:color="000000"/>
        <w:right w:val="single" w:sz="4" w:space="0" w:color="000000"/>
      </w:pBdr>
      <w:shd w:val="clear" w:color="000000" w:fill="D8E4BC"/>
      <w:spacing w:beforeAutospacing="1" w:afterAutospacing="1"/>
      <w:jc w:val="center"/>
      <w:textAlignment w:val="center"/>
    </w:pPr>
    <w:rPr>
      <w:rFonts w:ascii="Arial" w:eastAsia="Times New Roman" w:hAnsi="Arial" w:cs="Arial"/>
      <w:b/>
      <w:bCs/>
      <w:sz w:val="18"/>
      <w:szCs w:val="18"/>
    </w:rPr>
  </w:style>
  <w:style w:type="paragraph" w:customStyle="1" w:styleId="xl97">
    <w:name w:val="xl97"/>
    <w:basedOn w:val="Normal"/>
    <w:qFormat/>
    <w:rsid w:val="00D44E58"/>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b/>
      <w:bCs/>
      <w:sz w:val="20"/>
      <w:szCs w:val="20"/>
    </w:rPr>
  </w:style>
  <w:style w:type="paragraph" w:customStyle="1" w:styleId="xl98">
    <w:name w:val="xl98"/>
    <w:basedOn w:val="Normal"/>
    <w:qFormat/>
    <w:rsid w:val="00D44E58"/>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b/>
      <w:bCs/>
      <w:sz w:val="20"/>
      <w:szCs w:val="20"/>
    </w:rPr>
  </w:style>
  <w:style w:type="paragraph" w:customStyle="1" w:styleId="xl99">
    <w:name w:val="xl99"/>
    <w:basedOn w:val="Normal"/>
    <w:qFormat/>
    <w:rsid w:val="00D44E58"/>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eastAsia="Times New Roman" w:hAnsi="Arial" w:cs="Arial"/>
      <w:b/>
      <w:bCs/>
      <w:sz w:val="18"/>
      <w:szCs w:val="18"/>
    </w:rPr>
  </w:style>
  <w:style w:type="paragraph" w:customStyle="1" w:styleId="xl100">
    <w:name w:val="xl100"/>
    <w:basedOn w:val="Normal"/>
    <w:qFormat/>
    <w:rsid w:val="00D44E58"/>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Arial" w:eastAsia="Times New Roman" w:hAnsi="Arial" w:cs="Arial"/>
      <w:b/>
      <w:bCs/>
      <w:sz w:val="20"/>
      <w:szCs w:val="20"/>
    </w:rPr>
  </w:style>
  <w:style w:type="paragraph" w:customStyle="1" w:styleId="xl101">
    <w:name w:val="xl101"/>
    <w:basedOn w:val="Normal"/>
    <w:qFormat/>
    <w:rsid w:val="00D44E58"/>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Arial" w:eastAsia="Times New Roman" w:hAnsi="Arial" w:cs="Arial"/>
      <w:sz w:val="20"/>
      <w:szCs w:val="20"/>
    </w:rPr>
  </w:style>
  <w:style w:type="paragraph" w:customStyle="1" w:styleId="xl102">
    <w:name w:val="xl102"/>
    <w:basedOn w:val="Normal"/>
    <w:qFormat/>
    <w:rsid w:val="00D44E58"/>
    <w:pPr>
      <w:spacing w:beforeAutospacing="1" w:afterAutospacing="1"/>
      <w:jc w:val="center"/>
      <w:textAlignment w:val="center"/>
    </w:pPr>
    <w:rPr>
      <w:rFonts w:ascii="Arial" w:eastAsia="Times New Roman" w:hAnsi="Arial" w:cs="Arial"/>
      <w:sz w:val="20"/>
      <w:szCs w:val="20"/>
    </w:rPr>
  </w:style>
  <w:style w:type="paragraph" w:customStyle="1" w:styleId="xl103">
    <w:name w:val="xl103"/>
    <w:basedOn w:val="Normal"/>
    <w:qFormat/>
    <w:rsid w:val="00D44E58"/>
    <w:pPr>
      <w:pBdr>
        <w:top w:val="single" w:sz="4" w:space="0" w:color="000000"/>
        <w:left w:val="single" w:sz="4" w:space="0" w:color="000000"/>
        <w:right w:val="single" w:sz="4" w:space="0" w:color="000000"/>
      </w:pBdr>
      <w:spacing w:beforeAutospacing="1" w:afterAutospacing="1"/>
      <w:jc w:val="center"/>
      <w:textAlignment w:val="center"/>
    </w:pPr>
    <w:rPr>
      <w:rFonts w:ascii="Arial" w:eastAsia="Times New Roman" w:hAnsi="Arial" w:cs="Arial"/>
      <w:b/>
      <w:bCs/>
      <w:sz w:val="18"/>
      <w:szCs w:val="18"/>
    </w:rPr>
  </w:style>
  <w:style w:type="paragraph" w:customStyle="1" w:styleId="xl104">
    <w:name w:val="xl104"/>
    <w:basedOn w:val="Normal"/>
    <w:qFormat/>
    <w:rsid w:val="00D44E58"/>
    <w:pPr>
      <w:pBdr>
        <w:top w:val="single" w:sz="4" w:space="0" w:color="000000"/>
        <w:left w:val="single" w:sz="4" w:space="0" w:color="000000"/>
        <w:right w:val="single" w:sz="4" w:space="0" w:color="000000"/>
      </w:pBdr>
      <w:spacing w:beforeAutospacing="1" w:afterAutospacing="1"/>
      <w:jc w:val="center"/>
      <w:textAlignment w:val="center"/>
    </w:pPr>
    <w:rPr>
      <w:rFonts w:ascii="Arial" w:eastAsia="Times New Roman" w:hAnsi="Arial" w:cs="Arial"/>
      <w:sz w:val="18"/>
      <w:szCs w:val="18"/>
    </w:rPr>
  </w:style>
  <w:style w:type="paragraph" w:customStyle="1" w:styleId="xl105">
    <w:name w:val="xl105"/>
    <w:basedOn w:val="Normal"/>
    <w:qFormat/>
    <w:rsid w:val="00D44E58"/>
    <w:pPr>
      <w:pBdr>
        <w:top w:val="single" w:sz="4" w:space="0" w:color="000000"/>
        <w:left w:val="single" w:sz="4" w:space="0" w:color="000000"/>
        <w:right w:val="single" w:sz="4" w:space="0" w:color="000000"/>
      </w:pBdr>
      <w:spacing w:beforeAutospacing="1" w:afterAutospacing="1"/>
      <w:jc w:val="center"/>
      <w:textAlignment w:val="center"/>
    </w:pPr>
    <w:rPr>
      <w:rFonts w:ascii="Arial" w:eastAsia="Times New Roman" w:hAnsi="Arial" w:cs="Arial"/>
      <w:sz w:val="18"/>
      <w:szCs w:val="18"/>
    </w:rPr>
  </w:style>
  <w:style w:type="paragraph" w:customStyle="1" w:styleId="xl106">
    <w:name w:val="xl106"/>
    <w:basedOn w:val="Normal"/>
    <w:qFormat/>
    <w:rsid w:val="00D44E58"/>
    <w:pPr>
      <w:pBdr>
        <w:top w:val="single" w:sz="4" w:space="0" w:color="000000"/>
        <w:left w:val="single" w:sz="4" w:space="0" w:color="000000"/>
        <w:right w:val="single" w:sz="4" w:space="0" w:color="000000"/>
      </w:pBdr>
      <w:spacing w:beforeAutospacing="1" w:afterAutospacing="1"/>
      <w:textAlignment w:val="center"/>
    </w:pPr>
    <w:rPr>
      <w:rFonts w:ascii="Arial" w:eastAsia="Times New Roman" w:hAnsi="Arial" w:cs="Arial"/>
      <w:sz w:val="16"/>
      <w:szCs w:val="16"/>
    </w:rPr>
  </w:style>
  <w:style w:type="paragraph" w:customStyle="1" w:styleId="xl107">
    <w:name w:val="xl107"/>
    <w:basedOn w:val="Normal"/>
    <w:qFormat/>
    <w:rsid w:val="00D44E58"/>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eastAsia="Times New Roman" w:hAnsi="Times New Roman" w:cs="Times New Roman"/>
    </w:rPr>
  </w:style>
  <w:style w:type="paragraph" w:customStyle="1" w:styleId="xl108">
    <w:name w:val="xl108"/>
    <w:basedOn w:val="Normal"/>
    <w:qFormat/>
    <w:rsid w:val="00D44E58"/>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Arial" w:eastAsia="Times New Roman" w:hAnsi="Arial" w:cs="Arial"/>
      <w:b/>
      <w:bCs/>
      <w:sz w:val="18"/>
      <w:szCs w:val="18"/>
    </w:rPr>
  </w:style>
  <w:style w:type="paragraph" w:customStyle="1" w:styleId="xl109">
    <w:name w:val="xl109"/>
    <w:basedOn w:val="Normal"/>
    <w:qFormat/>
    <w:rsid w:val="00D44E58"/>
    <w:pPr>
      <w:pBdr>
        <w:top w:val="single" w:sz="4" w:space="0" w:color="000000"/>
        <w:left w:val="single" w:sz="4" w:space="0" w:color="000000"/>
        <w:bottom w:val="single" w:sz="4" w:space="0" w:color="000000"/>
        <w:right w:val="single" w:sz="4" w:space="0" w:color="000000"/>
      </w:pBdr>
      <w:spacing w:beforeAutospacing="1" w:afterAutospacing="1"/>
    </w:pPr>
    <w:rPr>
      <w:rFonts w:ascii="Times New Roman" w:eastAsia="Times New Roman" w:hAnsi="Times New Roman" w:cs="Times New Roman"/>
    </w:rPr>
  </w:style>
  <w:style w:type="paragraph" w:customStyle="1" w:styleId="xl111">
    <w:name w:val="xl111"/>
    <w:basedOn w:val="Normal"/>
    <w:qFormat/>
    <w:rsid w:val="00D44E58"/>
    <w:pPr>
      <w:pBdr>
        <w:top w:val="single" w:sz="4" w:space="0" w:color="000000"/>
        <w:left w:val="single" w:sz="4" w:space="0" w:color="000000"/>
        <w:bottom w:val="single" w:sz="4" w:space="0" w:color="000000"/>
        <w:right w:val="single" w:sz="4" w:space="0" w:color="000000"/>
      </w:pBdr>
      <w:shd w:val="clear" w:color="000000" w:fill="D8E4BC"/>
      <w:spacing w:beforeAutospacing="1" w:afterAutospacing="1"/>
      <w:jc w:val="center"/>
      <w:textAlignment w:val="center"/>
    </w:pPr>
    <w:rPr>
      <w:rFonts w:ascii="Times New Roman" w:eastAsia="Times New Roman" w:hAnsi="Times New Roman" w:cs="Times New Roman"/>
      <w:sz w:val="20"/>
      <w:szCs w:val="20"/>
    </w:rPr>
  </w:style>
  <w:style w:type="paragraph" w:customStyle="1" w:styleId="xl112">
    <w:name w:val="xl112"/>
    <w:basedOn w:val="Normal"/>
    <w:qFormat/>
    <w:rsid w:val="00D44E58"/>
    <w:pPr>
      <w:pBdr>
        <w:top w:val="single" w:sz="4" w:space="0" w:color="000000"/>
        <w:left w:val="single" w:sz="4" w:space="0" w:color="000000"/>
        <w:bottom w:val="single" w:sz="4" w:space="0" w:color="000000"/>
      </w:pBdr>
      <w:shd w:val="clear" w:color="000000" w:fill="D8E4BC"/>
      <w:spacing w:beforeAutospacing="1" w:afterAutospacing="1"/>
      <w:jc w:val="center"/>
      <w:textAlignment w:val="center"/>
    </w:pPr>
    <w:rPr>
      <w:rFonts w:ascii="Times New Roman" w:eastAsia="Times New Roman" w:hAnsi="Times New Roman" w:cs="Times New Roman"/>
      <w:sz w:val="20"/>
      <w:szCs w:val="20"/>
    </w:rPr>
  </w:style>
  <w:style w:type="paragraph" w:customStyle="1" w:styleId="xl113">
    <w:name w:val="xl113"/>
    <w:basedOn w:val="Normal"/>
    <w:qFormat/>
    <w:rsid w:val="00D44E58"/>
    <w:pPr>
      <w:pBdr>
        <w:top w:val="single" w:sz="4" w:space="0" w:color="000000"/>
        <w:left w:val="single" w:sz="4" w:space="0" w:color="000000"/>
        <w:bottom w:val="single" w:sz="4" w:space="0" w:color="000000"/>
        <w:right w:val="single" w:sz="4" w:space="0" w:color="000000"/>
      </w:pBdr>
      <w:shd w:val="clear" w:color="000000" w:fill="A6A6A6"/>
      <w:spacing w:beforeAutospacing="1" w:afterAutospacing="1"/>
      <w:jc w:val="center"/>
      <w:textAlignment w:val="center"/>
    </w:pPr>
    <w:rPr>
      <w:rFonts w:ascii="Arial" w:eastAsia="Times New Roman" w:hAnsi="Arial" w:cs="Arial"/>
      <w:b/>
      <w:bCs/>
      <w:sz w:val="20"/>
      <w:szCs w:val="20"/>
    </w:rPr>
  </w:style>
  <w:style w:type="paragraph" w:customStyle="1" w:styleId="xl114">
    <w:name w:val="xl114"/>
    <w:basedOn w:val="Normal"/>
    <w:qFormat/>
    <w:rsid w:val="00D44E58"/>
    <w:pPr>
      <w:pBdr>
        <w:top w:val="single" w:sz="4" w:space="0" w:color="000000"/>
        <w:left w:val="single" w:sz="4" w:space="0" w:color="000000"/>
        <w:bottom w:val="single" w:sz="4" w:space="0" w:color="000000"/>
        <w:right w:val="single" w:sz="4" w:space="0" w:color="000000"/>
      </w:pBdr>
      <w:shd w:val="clear" w:color="000000" w:fill="A6A6A6"/>
      <w:spacing w:beforeAutospacing="1" w:afterAutospacing="1"/>
      <w:jc w:val="center"/>
      <w:textAlignment w:val="center"/>
    </w:pPr>
    <w:rPr>
      <w:rFonts w:ascii="Arial" w:eastAsia="Times New Roman" w:hAnsi="Arial" w:cs="Arial"/>
      <w:sz w:val="20"/>
      <w:szCs w:val="20"/>
    </w:rPr>
  </w:style>
  <w:style w:type="paragraph" w:customStyle="1" w:styleId="xl115">
    <w:name w:val="xl115"/>
    <w:basedOn w:val="Normal"/>
    <w:qFormat/>
    <w:rsid w:val="00D44E58"/>
    <w:pPr>
      <w:pBdr>
        <w:top w:val="single" w:sz="4" w:space="0" w:color="000000"/>
        <w:left w:val="single" w:sz="4" w:space="0" w:color="000000"/>
        <w:bottom w:val="single" w:sz="4" w:space="0" w:color="000000"/>
        <w:right w:val="single" w:sz="4" w:space="0" w:color="000000"/>
      </w:pBdr>
      <w:shd w:val="clear" w:color="000000" w:fill="D8E4BC"/>
      <w:spacing w:beforeAutospacing="1" w:afterAutospacing="1"/>
      <w:jc w:val="center"/>
      <w:textAlignment w:val="center"/>
    </w:pPr>
    <w:rPr>
      <w:rFonts w:ascii="Arial" w:eastAsia="Times New Roman" w:hAnsi="Arial" w:cs="Arial"/>
      <w:b/>
      <w:bCs/>
      <w:sz w:val="20"/>
      <w:szCs w:val="20"/>
    </w:rPr>
  </w:style>
  <w:style w:type="paragraph" w:customStyle="1" w:styleId="xl116">
    <w:name w:val="xl116"/>
    <w:basedOn w:val="Normal"/>
    <w:qFormat/>
    <w:rsid w:val="00D44E58"/>
    <w:pPr>
      <w:pBdr>
        <w:top w:val="single" w:sz="4" w:space="0" w:color="000000"/>
        <w:left w:val="single" w:sz="4" w:space="0" w:color="000000"/>
        <w:bottom w:val="single" w:sz="4" w:space="0" w:color="000000"/>
        <w:right w:val="single" w:sz="4" w:space="0" w:color="000000"/>
      </w:pBdr>
      <w:shd w:val="clear" w:color="000000" w:fill="A6A6A6"/>
      <w:spacing w:beforeAutospacing="1" w:afterAutospacing="1"/>
      <w:jc w:val="center"/>
      <w:textAlignment w:val="center"/>
    </w:pPr>
    <w:rPr>
      <w:rFonts w:ascii="Arial" w:eastAsia="Times New Roman" w:hAnsi="Arial" w:cs="Arial"/>
      <w:sz w:val="20"/>
      <w:szCs w:val="20"/>
    </w:rPr>
  </w:style>
  <w:style w:type="paragraph" w:customStyle="1" w:styleId="xl117">
    <w:name w:val="xl117"/>
    <w:basedOn w:val="Normal"/>
    <w:qFormat/>
    <w:rsid w:val="00D44E58"/>
    <w:pPr>
      <w:pBdr>
        <w:top w:val="single" w:sz="4" w:space="0" w:color="000000"/>
        <w:left w:val="single" w:sz="4" w:space="0" w:color="000000"/>
        <w:bottom w:val="single" w:sz="4" w:space="0" w:color="000000"/>
        <w:right w:val="single" w:sz="4" w:space="0" w:color="000000"/>
      </w:pBdr>
      <w:shd w:val="clear" w:color="000000" w:fill="FF0000"/>
      <w:spacing w:beforeAutospacing="1" w:afterAutospacing="1"/>
      <w:jc w:val="center"/>
      <w:textAlignment w:val="center"/>
    </w:pPr>
    <w:rPr>
      <w:rFonts w:ascii="Arial" w:eastAsia="Times New Roman" w:hAnsi="Arial" w:cs="Arial"/>
      <w:sz w:val="20"/>
      <w:szCs w:val="20"/>
    </w:rPr>
  </w:style>
  <w:style w:type="paragraph" w:customStyle="1" w:styleId="xl118">
    <w:name w:val="xl118"/>
    <w:basedOn w:val="Normal"/>
    <w:qFormat/>
    <w:rsid w:val="00D44E58"/>
    <w:pPr>
      <w:pBdr>
        <w:top w:val="single" w:sz="4" w:space="0" w:color="000000"/>
        <w:left w:val="single" w:sz="4" w:space="0" w:color="000000"/>
        <w:bottom w:val="single" w:sz="4" w:space="0" w:color="000000"/>
        <w:right w:val="single" w:sz="4" w:space="0" w:color="000000"/>
      </w:pBdr>
      <w:shd w:val="clear" w:color="000000" w:fill="D8E4BC"/>
      <w:spacing w:beforeAutospacing="1" w:afterAutospacing="1"/>
      <w:jc w:val="center"/>
      <w:textAlignment w:val="center"/>
    </w:pPr>
    <w:rPr>
      <w:rFonts w:ascii="Times New Roman" w:eastAsia="Times New Roman" w:hAnsi="Times New Roman" w:cs="Times New Roman"/>
      <w:b/>
      <w:bCs/>
      <w:sz w:val="20"/>
      <w:szCs w:val="20"/>
    </w:rPr>
  </w:style>
  <w:style w:type="paragraph" w:customStyle="1" w:styleId="xl119">
    <w:name w:val="xl119"/>
    <w:basedOn w:val="Normal"/>
    <w:qFormat/>
    <w:rsid w:val="00D44E5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jc w:val="center"/>
      <w:textAlignment w:val="center"/>
    </w:pPr>
    <w:rPr>
      <w:rFonts w:ascii="Arial" w:eastAsia="Times New Roman" w:hAnsi="Arial" w:cs="Arial"/>
      <w:b/>
      <w:bCs/>
      <w:sz w:val="20"/>
      <w:szCs w:val="20"/>
    </w:rPr>
  </w:style>
  <w:style w:type="paragraph" w:customStyle="1" w:styleId="xl120">
    <w:name w:val="xl120"/>
    <w:basedOn w:val="Normal"/>
    <w:qFormat/>
    <w:rsid w:val="00D44E5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jc w:val="center"/>
      <w:textAlignment w:val="center"/>
    </w:pPr>
    <w:rPr>
      <w:rFonts w:ascii="Arial" w:eastAsia="Times New Roman" w:hAnsi="Arial" w:cs="Arial"/>
      <w:sz w:val="20"/>
      <w:szCs w:val="20"/>
    </w:rPr>
  </w:style>
  <w:style w:type="paragraph" w:customStyle="1" w:styleId="xl121">
    <w:name w:val="xl121"/>
    <w:basedOn w:val="Normal"/>
    <w:qFormat/>
    <w:rsid w:val="00D44E58"/>
    <w:pPr>
      <w:pBdr>
        <w:top w:val="single" w:sz="4" w:space="0" w:color="000000"/>
        <w:left w:val="single" w:sz="4" w:space="0" w:color="000000"/>
        <w:bottom w:val="single" w:sz="4" w:space="0" w:color="000000"/>
        <w:right w:val="single" w:sz="4" w:space="0" w:color="000000"/>
      </w:pBdr>
      <w:shd w:val="clear" w:color="000000" w:fill="F2DCDB"/>
      <w:spacing w:beforeAutospacing="1" w:afterAutospacing="1"/>
      <w:jc w:val="center"/>
      <w:textAlignment w:val="center"/>
    </w:pPr>
    <w:rPr>
      <w:rFonts w:ascii="Arial" w:eastAsia="Times New Roman" w:hAnsi="Arial" w:cs="Arial"/>
      <w:b/>
      <w:bCs/>
      <w:sz w:val="20"/>
      <w:szCs w:val="20"/>
    </w:rPr>
  </w:style>
  <w:style w:type="paragraph" w:customStyle="1" w:styleId="xl122">
    <w:name w:val="xl122"/>
    <w:basedOn w:val="Normal"/>
    <w:qFormat/>
    <w:rsid w:val="00D44E58"/>
    <w:pPr>
      <w:pBdr>
        <w:top w:val="single" w:sz="4" w:space="0" w:color="000000"/>
        <w:left w:val="single" w:sz="4" w:space="0" w:color="000000"/>
        <w:bottom w:val="single" w:sz="4" w:space="0" w:color="000000"/>
        <w:right w:val="single" w:sz="4" w:space="0" w:color="000000"/>
      </w:pBdr>
      <w:shd w:val="clear" w:color="000000" w:fill="D8E4BC"/>
      <w:spacing w:beforeAutospacing="1" w:afterAutospacing="1"/>
      <w:jc w:val="center"/>
      <w:textAlignment w:val="top"/>
    </w:pPr>
    <w:rPr>
      <w:rFonts w:ascii="Arial" w:eastAsia="Times New Roman" w:hAnsi="Arial" w:cs="Arial"/>
      <w:sz w:val="20"/>
      <w:szCs w:val="20"/>
    </w:rPr>
  </w:style>
  <w:style w:type="paragraph" w:customStyle="1" w:styleId="xl123">
    <w:name w:val="xl123"/>
    <w:basedOn w:val="Normal"/>
    <w:qFormat/>
    <w:rsid w:val="00D44E58"/>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top"/>
    </w:pPr>
    <w:rPr>
      <w:rFonts w:ascii="Arial" w:eastAsia="Times New Roman" w:hAnsi="Arial" w:cs="Arial"/>
      <w:b/>
      <w:bCs/>
      <w:sz w:val="20"/>
      <w:szCs w:val="20"/>
    </w:rPr>
  </w:style>
  <w:style w:type="paragraph" w:customStyle="1" w:styleId="xl124">
    <w:name w:val="xl124"/>
    <w:basedOn w:val="Normal"/>
    <w:qFormat/>
    <w:rsid w:val="00D44E58"/>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Arial" w:eastAsia="Times New Roman" w:hAnsi="Arial" w:cs="Arial"/>
      <w:b/>
      <w:bCs/>
      <w:sz w:val="20"/>
      <w:szCs w:val="20"/>
    </w:rPr>
  </w:style>
  <w:style w:type="paragraph" w:customStyle="1" w:styleId="xl125">
    <w:name w:val="xl125"/>
    <w:basedOn w:val="Normal"/>
    <w:qFormat/>
    <w:rsid w:val="00D44E58"/>
    <w:pPr>
      <w:pBdr>
        <w:top w:val="single" w:sz="4" w:space="0" w:color="000000"/>
        <w:left w:val="single" w:sz="4" w:space="0" w:color="000000"/>
        <w:right w:val="single" w:sz="4" w:space="0" w:color="000000"/>
      </w:pBdr>
      <w:spacing w:beforeAutospacing="1" w:afterAutospacing="1"/>
      <w:jc w:val="center"/>
      <w:textAlignment w:val="center"/>
    </w:pPr>
    <w:rPr>
      <w:rFonts w:ascii="Arial" w:eastAsia="Times New Roman" w:hAnsi="Arial" w:cs="Arial"/>
      <w:b/>
      <w:bCs/>
      <w:sz w:val="20"/>
      <w:szCs w:val="20"/>
    </w:rPr>
  </w:style>
  <w:style w:type="paragraph" w:customStyle="1" w:styleId="xl126">
    <w:name w:val="xl126"/>
    <w:basedOn w:val="Normal"/>
    <w:qFormat/>
    <w:rsid w:val="00D44E58"/>
    <w:pPr>
      <w:pBdr>
        <w:top w:val="single" w:sz="4" w:space="0" w:color="000000"/>
        <w:left w:val="single" w:sz="4" w:space="0" w:color="000000"/>
        <w:right w:val="single" w:sz="4" w:space="0" w:color="000000"/>
      </w:pBdr>
      <w:spacing w:beforeAutospacing="1" w:afterAutospacing="1"/>
      <w:jc w:val="center"/>
      <w:textAlignment w:val="center"/>
    </w:pPr>
    <w:rPr>
      <w:rFonts w:ascii="Arial" w:eastAsia="Times New Roman" w:hAnsi="Arial" w:cs="Arial"/>
      <w:sz w:val="20"/>
      <w:szCs w:val="20"/>
    </w:rPr>
  </w:style>
  <w:style w:type="paragraph" w:customStyle="1" w:styleId="xl127">
    <w:name w:val="xl127"/>
    <w:basedOn w:val="Normal"/>
    <w:qFormat/>
    <w:rsid w:val="00D44E58"/>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cs="Arial"/>
      <w:sz w:val="18"/>
      <w:szCs w:val="18"/>
    </w:rPr>
  </w:style>
  <w:style w:type="paragraph" w:customStyle="1" w:styleId="xl128">
    <w:name w:val="xl128"/>
    <w:basedOn w:val="Normal"/>
    <w:qFormat/>
    <w:rsid w:val="00D44E58"/>
    <w:pPr>
      <w:pBdr>
        <w:top w:val="single" w:sz="4" w:space="0" w:color="000000"/>
        <w:left w:val="single" w:sz="4" w:space="0" w:color="000000"/>
        <w:right w:val="single" w:sz="4" w:space="0" w:color="000000"/>
      </w:pBdr>
      <w:spacing w:beforeAutospacing="1" w:afterAutospacing="1"/>
      <w:jc w:val="center"/>
      <w:textAlignment w:val="center"/>
    </w:pPr>
    <w:rPr>
      <w:rFonts w:ascii="Arial" w:eastAsia="Times New Roman" w:hAnsi="Arial" w:cs="Arial"/>
      <w:b/>
      <w:bCs/>
      <w:sz w:val="20"/>
      <w:szCs w:val="20"/>
    </w:rPr>
  </w:style>
  <w:style w:type="paragraph" w:customStyle="1" w:styleId="xl129">
    <w:name w:val="xl129"/>
    <w:basedOn w:val="Normal"/>
    <w:qFormat/>
    <w:rsid w:val="00D44E58"/>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20"/>
      <w:szCs w:val="20"/>
    </w:rPr>
  </w:style>
  <w:style w:type="paragraph" w:customStyle="1" w:styleId="Contedodatabela">
    <w:name w:val="Conteúdo da tabela"/>
    <w:basedOn w:val="Normal"/>
    <w:qFormat/>
    <w:rsid w:val="00D44E58"/>
    <w:pPr>
      <w:widowControl w:val="0"/>
      <w:suppressLineNumbers/>
    </w:pPr>
    <w:rPr>
      <w:rFonts w:ascii="Times New Roman" w:eastAsia="Times New Roman" w:hAnsi="Times New Roman" w:cs="Times New Roman"/>
    </w:rPr>
  </w:style>
  <w:style w:type="paragraph" w:customStyle="1" w:styleId="Ttulodetabela">
    <w:name w:val="Título de tabela"/>
    <w:basedOn w:val="Contedodatabela"/>
    <w:qFormat/>
    <w:rsid w:val="00D44E58"/>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199">
      <w:bodyDiv w:val="1"/>
      <w:marLeft w:val="0"/>
      <w:marRight w:val="0"/>
      <w:marTop w:val="0"/>
      <w:marBottom w:val="0"/>
      <w:divBdr>
        <w:top w:val="none" w:sz="0" w:space="0" w:color="auto"/>
        <w:left w:val="none" w:sz="0" w:space="0" w:color="auto"/>
        <w:bottom w:val="none" w:sz="0" w:space="0" w:color="auto"/>
        <w:right w:val="none" w:sz="0" w:space="0" w:color="auto"/>
      </w:divBdr>
    </w:div>
    <w:div w:id="39288473">
      <w:bodyDiv w:val="1"/>
      <w:marLeft w:val="0"/>
      <w:marRight w:val="0"/>
      <w:marTop w:val="0"/>
      <w:marBottom w:val="0"/>
      <w:divBdr>
        <w:top w:val="none" w:sz="0" w:space="0" w:color="auto"/>
        <w:left w:val="none" w:sz="0" w:space="0" w:color="auto"/>
        <w:bottom w:val="none" w:sz="0" w:space="0" w:color="auto"/>
        <w:right w:val="none" w:sz="0" w:space="0" w:color="auto"/>
      </w:divBdr>
    </w:div>
    <w:div w:id="44570162">
      <w:bodyDiv w:val="1"/>
      <w:marLeft w:val="0"/>
      <w:marRight w:val="0"/>
      <w:marTop w:val="0"/>
      <w:marBottom w:val="0"/>
      <w:divBdr>
        <w:top w:val="none" w:sz="0" w:space="0" w:color="auto"/>
        <w:left w:val="none" w:sz="0" w:space="0" w:color="auto"/>
        <w:bottom w:val="none" w:sz="0" w:space="0" w:color="auto"/>
        <w:right w:val="none" w:sz="0" w:space="0" w:color="auto"/>
      </w:divBdr>
    </w:div>
    <w:div w:id="118569918">
      <w:bodyDiv w:val="1"/>
      <w:marLeft w:val="0"/>
      <w:marRight w:val="0"/>
      <w:marTop w:val="0"/>
      <w:marBottom w:val="0"/>
      <w:divBdr>
        <w:top w:val="none" w:sz="0" w:space="0" w:color="auto"/>
        <w:left w:val="none" w:sz="0" w:space="0" w:color="auto"/>
        <w:bottom w:val="none" w:sz="0" w:space="0" w:color="auto"/>
        <w:right w:val="none" w:sz="0" w:space="0" w:color="auto"/>
      </w:divBdr>
    </w:div>
    <w:div w:id="174538364">
      <w:bodyDiv w:val="1"/>
      <w:marLeft w:val="0"/>
      <w:marRight w:val="0"/>
      <w:marTop w:val="0"/>
      <w:marBottom w:val="0"/>
      <w:divBdr>
        <w:top w:val="none" w:sz="0" w:space="0" w:color="auto"/>
        <w:left w:val="none" w:sz="0" w:space="0" w:color="auto"/>
        <w:bottom w:val="none" w:sz="0" w:space="0" w:color="auto"/>
        <w:right w:val="none" w:sz="0" w:space="0" w:color="auto"/>
      </w:divBdr>
    </w:div>
    <w:div w:id="185825412">
      <w:bodyDiv w:val="1"/>
      <w:marLeft w:val="0"/>
      <w:marRight w:val="0"/>
      <w:marTop w:val="0"/>
      <w:marBottom w:val="0"/>
      <w:divBdr>
        <w:top w:val="none" w:sz="0" w:space="0" w:color="auto"/>
        <w:left w:val="none" w:sz="0" w:space="0" w:color="auto"/>
        <w:bottom w:val="none" w:sz="0" w:space="0" w:color="auto"/>
        <w:right w:val="none" w:sz="0" w:space="0" w:color="auto"/>
      </w:divBdr>
    </w:div>
    <w:div w:id="238828567">
      <w:bodyDiv w:val="1"/>
      <w:marLeft w:val="0"/>
      <w:marRight w:val="0"/>
      <w:marTop w:val="0"/>
      <w:marBottom w:val="0"/>
      <w:divBdr>
        <w:top w:val="none" w:sz="0" w:space="0" w:color="auto"/>
        <w:left w:val="none" w:sz="0" w:space="0" w:color="auto"/>
        <w:bottom w:val="none" w:sz="0" w:space="0" w:color="auto"/>
        <w:right w:val="none" w:sz="0" w:space="0" w:color="auto"/>
      </w:divBdr>
    </w:div>
    <w:div w:id="246231059">
      <w:bodyDiv w:val="1"/>
      <w:marLeft w:val="0"/>
      <w:marRight w:val="0"/>
      <w:marTop w:val="0"/>
      <w:marBottom w:val="0"/>
      <w:divBdr>
        <w:top w:val="none" w:sz="0" w:space="0" w:color="auto"/>
        <w:left w:val="none" w:sz="0" w:space="0" w:color="auto"/>
        <w:bottom w:val="none" w:sz="0" w:space="0" w:color="auto"/>
        <w:right w:val="none" w:sz="0" w:space="0" w:color="auto"/>
      </w:divBdr>
    </w:div>
    <w:div w:id="595753414">
      <w:bodyDiv w:val="1"/>
      <w:marLeft w:val="0"/>
      <w:marRight w:val="0"/>
      <w:marTop w:val="0"/>
      <w:marBottom w:val="0"/>
      <w:divBdr>
        <w:top w:val="none" w:sz="0" w:space="0" w:color="auto"/>
        <w:left w:val="none" w:sz="0" w:space="0" w:color="auto"/>
        <w:bottom w:val="none" w:sz="0" w:space="0" w:color="auto"/>
        <w:right w:val="none" w:sz="0" w:space="0" w:color="auto"/>
      </w:divBdr>
    </w:div>
    <w:div w:id="634529472">
      <w:bodyDiv w:val="1"/>
      <w:marLeft w:val="0"/>
      <w:marRight w:val="0"/>
      <w:marTop w:val="0"/>
      <w:marBottom w:val="0"/>
      <w:divBdr>
        <w:top w:val="none" w:sz="0" w:space="0" w:color="auto"/>
        <w:left w:val="none" w:sz="0" w:space="0" w:color="auto"/>
        <w:bottom w:val="none" w:sz="0" w:space="0" w:color="auto"/>
        <w:right w:val="none" w:sz="0" w:space="0" w:color="auto"/>
      </w:divBdr>
      <w:divsChild>
        <w:div w:id="6497531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0399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76578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2417504">
      <w:bodyDiv w:val="1"/>
      <w:marLeft w:val="0"/>
      <w:marRight w:val="0"/>
      <w:marTop w:val="0"/>
      <w:marBottom w:val="0"/>
      <w:divBdr>
        <w:top w:val="none" w:sz="0" w:space="0" w:color="auto"/>
        <w:left w:val="none" w:sz="0" w:space="0" w:color="auto"/>
        <w:bottom w:val="none" w:sz="0" w:space="0" w:color="auto"/>
        <w:right w:val="none" w:sz="0" w:space="0" w:color="auto"/>
      </w:divBdr>
    </w:div>
    <w:div w:id="663052587">
      <w:bodyDiv w:val="1"/>
      <w:marLeft w:val="0"/>
      <w:marRight w:val="0"/>
      <w:marTop w:val="0"/>
      <w:marBottom w:val="0"/>
      <w:divBdr>
        <w:top w:val="none" w:sz="0" w:space="0" w:color="auto"/>
        <w:left w:val="none" w:sz="0" w:space="0" w:color="auto"/>
        <w:bottom w:val="none" w:sz="0" w:space="0" w:color="auto"/>
        <w:right w:val="none" w:sz="0" w:space="0" w:color="auto"/>
      </w:divBdr>
    </w:div>
    <w:div w:id="687634569">
      <w:bodyDiv w:val="1"/>
      <w:marLeft w:val="0"/>
      <w:marRight w:val="0"/>
      <w:marTop w:val="0"/>
      <w:marBottom w:val="0"/>
      <w:divBdr>
        <w:top w:val="none" w:sz="0" w:space="0" w:color="auto"/>
        <w:left w:val="none" w:sz="0" w:space="0" w:color="auto"/>
        <w:bottom w:val="none" w:sz="0" w:space="0" w:color="auto"/>
        <w:right w:val="none" w:sz="0" w:space="0" w:color="auto"/>
      </w:divBdr>
    </w:div>
    <w:div w:id="917516290">
      <w:bodyDiv w:val="1"/>
      <w:marLeft w:val="0"/>
      <w:marRight w:val="0"/>
      <w:marTop w:val="0"/>
      <w:marBottom w:val="0"/>
      <w:divBdr>
        <w:top w:val="none" w:sz="0" w:space="0" w:color="auto"/>
        <w:left w:val="none" w:sz="0" w:space="0" w:color="auto"/>
        <w:bottom w:val="none" w:sz="0" w:space="0" w:color="auto"/>
        <w:right w:val="none" w:sz="0" w:space="0" w:color="auto"/>
      </w:divBdr>
      <w:divsChild>
        <w:div w:id="12398989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18599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00349225">
      <w:bodyDiv w:val="1"/>
      <w:marLeft w:val="0"/>
      <w:marRight w:val="0"/>
      <w:marTop w:val="0"/>
      <w:marBottom w:val="0"/>
      <w:divBdr>
        <w:top w:val="none" w:sz="0" w:space="0" w:color="auto"/>
        <w:left w:val="none" w:sz="0" w:space="0" w:color="auto"/>
        <w:bottom w:val="none" w:sz="0" w:space="0" w:color="auto"/>
        <w:right w:val="none" w:sz="0" w:space="0" w:color="auto"/>
      </w:divBdr>
    </w:div>
    <w:div w:id="1135878475">
      <w:bodyDiv w:val="1"/>
      <w:marLeft w:val="0"/>
      <w:marRight w:val="0"/>
      <w:marTop w:val="0"/>
      <w:marBottom w:val="0"/>
      <w:divBdr>
        <w:top w:val="none" w:sz="0" w:space="0" w:color="auto"/>
        <w:left w:val="none" w:sz="0" w:space="0" w:color="auto"/>
        <w:bottom w:val="none" w:sz="0" w:space="0" w:color="auto"/>
        <w:right w:val="none" w:sz="0" w:space="0" w:color="auto"/>
      </w:divBdr>
    </w:div>
    <w:div w:id="1172767136">
      <w:bodyDiv w:val="1"/>
      <w:marLeft w:val="0"/>
      <w:marRight w:val="0"/>
      <w:marTop w:val="0"/>
      <w:marBottom w:val="0"/>
      <w:divBdr>
        <w:top w:val="none" w:sz="0" w:space="0" w:color="auto"/>
        <w:left w:val="none" w:sz="0" w:space="0" w:color="auto"/>
        <w:bottom w:val="none" w:sz="0" w:space="0" w:color="auto"/>
        <w:right w:val="none" w:sz="0" w:space="0" w:color="auto"/>
      </w:divBdr>
    </w:div>
    <w:div w:id="1296175016">
      <w:bodyDiv w:val="1"/>
      <w:marLeft w:val="0"/>
      <w:marRight w:val="0"/>
      <w:marTop w:val="0"/>
      <w:marBottom w:val="0"/>
      <w:divBdr>
        <w:top w:val="none" w:sz="0" w:space="0" w:color="auto"/>
        <w:left w:val="none" w:sz="0" w:space="0" w:color="auto"/>
        <w:bottom w:val="none" w:sz="0" w:space="0" w:color="auto"/>
        <w:right w:val="none" w:sz="0" w:space="0" w:color="auto"/>
      </w:divBdr>
    </w:div>
    <w:div w:id="1351763191">
      <w:bodyDiv w:val="1"/>
      <w:marLeft w:val="0"/>
      <w:marRight w:val="0"/>
      <w:marTop w:val="0"/>
      <w:marBottom w:val="0"/>
      <w:divBdr>
        <w:top w:val="none" w:sz="0" w:space="0" w:color="auto"/>
        <w:left w:val="none" w:sz="0" w:space="0" w:color="auto"/>
        <w:bottom w:val="none" w:sz="0" w:space="0" w:color="auto"/>
        <w:right w:val="none" w:sz="0" w:space="0" w:color="auto"/>
      </w:divBdr>
    </w:div>
    <w:div w:id="1390768931">
      <w:bodyDiv w:val="1"/>
      <w:marLeft w:val="0"/>
      <w:marRight w:val="0"/>
      <w:marTop w:val="0"/>
      <w:marBottom w:val="0"/>
      <w:divBdr>
        <w:top w:val="none" w:sz="0" w:space="0" w:color="auto"/>
        <w:left w:val="none" w:sz="0" w:space="0" w:color="auto"/>
        <w:bottom w:val="none" w:sz="0" w:space="0" w:color="auto"/>
        <w:right w:val="none" w:sz="0" w:space="0" w:color="auto"/>
      </w:divBdr>
      <w:divsChild>
        <w:div w:id="2136366668">
          <w:blockQuote w:val="1"/>
          <w:marLeft w:val="720"/>
          <w:marRight w:val="720"/>
          <w:marTop w:val="100"/>
          <w:marBottom w:val="100"/>
          <w:divBdr>
            <w:top w:val="none" w:sz="0" w:space="0" w:color="auto"/>
            <w:left w:val="none" w:sz="0" w:space="0" w:color="auto"/>
            <w:bottom w:val="none" w:sz="0" w:space="0" w:color="auto"/>
            <w:right w:val="none" w:sz="0" w:space="0" w:color="auto"/>
          </w:divBdr>
        </w:div>
        <w:div w:id="502553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9224613">
      <w:bodyDiv w:val="1"/>
      <w:marLeft w:val="0"/>
      <w:marRight w:val="0"/>
      <w:marTop w:val="0"/>
      <w:marBottom w:val="0"/>
      <w:divBdr>
        <w:top w:val="none" w:sz="0" w:space="0" w:color="auto"/>
        <w:left w:val="none" w:sz="0" w:space="0" w:color="auto"/>
        <w:bottom w:val="none" w:sz="0" w:space="0" w:color="auto"/>
        <w:right w:val="none" w:sz="0" w:space="0" w:color="auto"/>
      </w:divBdr>
    </w:div>
    <w:div w:id="1478449976">
      <w:bodyDiv w:val="1"/>
      <w:marLeft w:val="0"/>
      <w:marRight w:val="0"/>
      <w:marTop w:val="0"/>
      <w:marBottom w:val="0"/>
      <w:divBdr>
        <w:top w:val="none" w:sz="0" w:space="0" w:color="auto"/>
        <w:left w:val="none" w:sz="0" w:space="0" w:color="auto"/>
        <w:bottom w:val="none" w:sz="0" w:space="0" w:color="auto"/>
        <w:right w:val="none" w:sz="0" w:space="0" w:color="auto"/>
      </w:divBdr>
    </w:div>
    <w:div w:id="1800344950">
      <w:bodyDiv w:val="1"/>
      <w:marLeft w:val="0"/>
      <w:marRight w:val="0"/>
      <w:marTop w:val="0"/>
      <w:marBottom w:val="0"/>
      <w:divBdr>
        <w:top w:val="none" w:sz="0" w:space="0" w:color="auto"/>
        <w:left w:val="none" w:sz="0" w:space="0" w:color="auto"/>
        <w:bottom w:val="none" w:sz="0" w:space="0" w:color="auto"/>
        <w:right w:val="none" w:sz="0" w:space="0" w:color="auto"/>
      </w:divBdr>
    </w:div>
    <w:div w:id="1889563404">
      <w:bodyDiv w:val="1"/>
      <w:marLeft w:val="0"/>
      <w:marRight w:val="0"/>
      <w:marTop w:val="0"/>
      <w:marBottom w:val="0"/>
      <w:divBdr>
        <w:top w:val="none" w:sz="0" w:space="0" w:color="auto"/>
        <w:left w:val="none" w:sz="0" w:space="0" w:color="auto"/>
        <w:bottom w:val="none" w:sz="0" w:space="0" w:color="auto"/>
        <w:right w:val="none" w:sz="0" w:space="0" w:color="auto"/>
      </w:divBdr>
    </w:div>
    <w:div w:id="1958218928">
      <w:bodyDiv w:val="1"/>
      <w:marLeft w:val="0"/>
      <w:marRight w:val="0"/>
      <w:marTop w:val="0"/>
      <w:marBottom w:val="0"/>
      <w:divBdr>
        <w:top w:val="none" w:sz="0" w:space="0" w:color="auto"/>
        <w:left w:val="none" w:sz="0" w:space="0" w:color="auto"/>
        <w:bottom w:val="none" w:sz="0" w:space="0" w:color="auto"/>
        <w:right w:val="none" w:sz="0" w:space="0" w:color="auto"/>
      </w:divBdr>
    </w:div>
    <w:div w:id="2010938230">
      <w:bodyDiv w:val="1"/>
      <w:marLeft w:val="0"/>
      <w:marRight w:val="0"/>
      <w:marTop w:val="0"/>
      <w:marBottom w:val="0"/>
      <w:divBdr>
        <w:top w:val="none" w:sz="0" w:space="0" w:color="auto"/>
        <w:left w:val="none" w:sz="0" w:space="0" w:color="auto"/>
        <w:bottom w:val="none" w:sz="0" w:space="0" w:color="auto"/>
        <w:right w:val="none" w:sz="0" w:space="0" w:color="auto"/>
      </w:divBdr>
    </w:div>
    <w:div w:id="2057461093">
      <w:bodyDiv w:val="1"/>
      <w:marLeft w:val="0"/>
      <w:marRight w:val="0"/>
      <w:marTop w:val="0"/>
      <w:marBottom w:val="0"/>
      <w:divBdr>
        <w:top w:val="none" w:sz="0" w:space="0" w:color="auto"/>
        <w:left w:val="none" w:sz="0" w:space="0" w:color="auto"/>
        <w:bottom w:val="none" w:sz="0" w:space="0" w:color="auto"/>
        <w:right w:val="none" w:sz="0" w:space="0" w:color="auto"/>
      </w:divBdr>
    </w:div>
    <w:div w:id="2077849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D3A4D-46FC-4C9D-A646-0B0B22B0418A}">
  <ds:schemaRefs>
    <ds:schemaRef ds:uri="http://schemas.microsoft.com/office/2006/metadata/properties"/>
    <ds:schemaRef ds:uri="http://purl.org/dc/elements/1.1/"/>
    <ds:schemaRef ds:uri="5099eeed-182b-4607-ad39-2b3e131c9b2e"/>
    <ds:schemaRef ds:uri="http://schemas.microsoft.com/office/2006/documentManagement/types"/>
    <ds:schemaRef ds:uri="http://schemas.openxmlformats.org/package/2006/metadata/core-properties"/>
    <ds:schemaRef ds:uri="http://purl.org/dc/dcmitype/"/>
    <ds:schemaRef ds:uri="http://purl.org/dc/terms/"/>
    <ds:schemaRef ds:uri="http://schemas.microsoft.com/office/infopath/2007/PartnerControls"/>
    <ds:schemaRef ds:uri="07728d20-334d-42fe-abf5-f78ba2c1b7a4"/>
    <ds:schemaRef ds:uri="http://www.w3.org/XML/1998/namespace"/>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3603</Words>
  <Characters>19462</Characters>
  <Application>Microsoft Office Word</Application>
  <DocSecurity>0</DocSecurity>
  <Lines>162</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Usuário</cp:lastModifiedBy>
  <cp:revision>2</cp:revision>
  <cp:lastPrinted>2026-04-08T18:45:00Z</cp:lastPrinted>
  <dcterms:created xsi:type="dcterms:W3CDTF">2026-04-08T19:15:00Z</dcterms:created>
  <dcterms:modified xsi:type="dcterms:W3CDTF">2026-04-08T19:15:00Z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